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DC" w:rsidRPr="00522F33" w:rsidRDefault="00664A2C" w:rsidP="00522F33">
      <w:pPr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21" style="position:absolute;left:0;text-align:left;margin-left:600.95pt;margin-top:7.3pt;width:124.75pt;height:53.6pt;z-index:251744256">
            <v:textbox style="mso-next-textbox:#_x0000_s1121">
              <w:txbxContent>
                <w:p w:rsidR="009E3185" w:rsidRPr="009E3185" w:rsidRDefault="009E3185" w:rsidP="00DD6BD7">
                  <w:pPr>
                    <w:shd w:val="clear" w:color="auto" w:fill="DAEEF3" w:themeFill="accent5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E31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Сетевой проект </w:t>
                  </w:r>
                  <w:r w:rsidRPr="009E3185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«ИНЖЕНЕРНЫЕ МАРШРУТЫ: от предприятия до места учебы»  </w:t>
                  </w:r>
                </w:p>
              </w:txbxContent>
            </v:textbox>
          </v:rect>
        </w:pict>
      </w:r>
      <w:r w:rsidR="00AC3053" w:rsidRPr="00A12C9F">
        <w:rPr>
          <w:rFonts w:ascii="Times New Roman" w:hAnsi="Times New Roman" w:cs="Times New Roman"/>
          <w:b/>
          <w:sz w:val="32"/>
          <w:szCs w:val="32"/>
        </w:rPr>
        <w:t>Модель организации</w:t>
      </w:r>
      <w:r w:rsidR="00A12C9F" w:rsidRPr="00A12C9F">
        <w:rPr>
          <w:rFonts w:ascii="Times New Roman" w:hAnsi="Times New Roman" w:cs="Times New Roman"/>
          <w:b/>
          <w:sz w:val="32"/>
          <w:szCs w:val="32"/>
        </w:rPr>
        <w:t xml:space="preserve"> образовательного процесса ШИК</w:t>
      </w:r>
    </w:p>
    <w:p w:rsidR="00A12C9F" w:rsidRPr="00A12C9F" w:rsidRDefault="00664A2C" w:rsidP="00AC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70" style="position:absolute;left:0;text-align:left;margin-left:34.2pt;margin-top:330.5pt;width:77.85pt;height:33.5pt;z-index:251697152">
            <v:textbox>
              <w:txbxContent>
                <w:p w:rsidR="00A12C9F" w:rsidRPr="00A12C9F" w:rsidRDefault="00A12C9F" w:rsidP="00DD6BD7">
                  <w:pPr>
                    <w:shd w:val="clear" w:color="auto" w:fill="DDD9C3" w:themeFill="background2" w:themeFillShade="E6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12C9F">
                    <w:rPr>
                      <w:rFonts w:ascii="Times New Roman" w:hAnsi="Times New Roman" w:cs="Times New Roman"/>
                    </w:rPr>
                    <w:t>рочная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74" style="position:absolute;left:0;text-align:left;margin-left:-42.9pt;margin-top:227.55pt;width:56.35pt;height:41.9pt;z-index:251699200">
            <v:textbox>
              <w:txbxContent>
                <w:p w:rsidR="00A12C9F" w:rsidRDefault="0092782A" w:rsidP="00DD6BD7">
                  <w:pPr>
                    <w:shd w:val="clear" w:color="auto" w:fill="F2DBDB" w:themeFill="accent2" w:themeFillTint="33"/>
                  </w:pPr>
                  <w:r>
                    <w:t>5</w:t>
                  </w:r>
                  <w:r w:rsidR="00A12C9F">
                    <w:t>-7 КЛАСС</w:t>
                  </w:r>
                  <w:r w:rsidR="00444C2A">
                    <w:t>Ы</w:t>
                  </w:r>
                  <w:r w:rsidR="00A12C9F"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4" style="position:absolute;left:0;text-align:left;margin-left:28.95pt;margin-top:154.1pt;width:77.1pt;height:31pt;z-index:251709440">
            <v:textbox style="mso-next-textbox:#_x0000_s1084">
              <w:txbxContent>
                <w:p w:rsidR="00612FFA" w:rsidRPr="00A12C9F" w:rsidRDefault="00612FFA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</w:t>
                  </w:r>
                  <w:r w:rsidR="007D668B">
                    <w:rPr>
                      <w:rFonts w:ascii="Times New Roman" w:hAnsi="Times New Roman" w:cs="Times New Roman"/>
                    </w:rPr>
                    <w:t>у</w:t>
                  </w:r>
                  <w:r w:rsidRPr="00A12C9F">
                    <w:rPr>
                      <w:rFonts w:ascii="Times New Roman" w:hAnsi="Times New Roman" w:cs="Times New Roman"/>
                    </w:rPr>
                    <w:t>рочная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738.8pt;margin-top:17.15pt;width:30.75pt;height:405.6pt;z-index:251736064">
            <v:textbox style="layout-flow:vertical">
              <w:txbxContent>
                <w:p w:rsidR="00FF506D" w:rsidRPr="00FF506D" w:rsidRDefault="00FF506D" w:rsidP="004C6B55">
                  <w:pPr>
                    <w:shd w:val="clear" w:color="auto" w:fill="FFFF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50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проекта по работе с одаренными и талантливыми детьми  «Наши надежды»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567.55pt;margin-top:396.4pt;width:21.95pt;height:0;z-index:2517800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2" type="#_x0000_t32" style="position:absolute;left:0;text-align:left;margin-left:370.6pt;margin-top:396.4pt;width:21.95pt;height:0;z-index:2517790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1" type="#_x0000_t32" style="position:absolute;left:0;text-align:left;margin-left:106.05pt;margin-top:396.4pt;width:21.95pt;height:0;z-index:2517780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60" type="#_x0000_t32" style="position:absolute;left:0;text-align:left;margin-left:107.55pt;margin-top:396.4pt;width:21.95pt;height:0;z-index:2517770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9" type="#_x0000_t32" style="position:absolute;left:0;text-align:left;margin-left:107.55pt;margin-top:354.5pt;width:21.95pt;height:0;z-index:2517760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8" type="#_x0000_t32" style="position:absolute;left:0;text-align:left;margin-left:338.55pt;margin-top:275.85pt;width:21.95pt;height:0;z-index:2517749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7" type="#_x0000_t32" style="position:absolute;left:0;text-align:left;margin-left:572.55pt;margin-top:271.2pt;width:21.75pt;height:22.05pt;flip:y;z-index:2517739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6" type="#_x0000_t32" style="position:absolute;left:0;text-align:left;margin-left:572.55pt;margin-top:293.25pt;width:28.15pt;height:11.45pt;z-index:2517729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5" type="#_x0000_t32" style="position:absolute;left:0;text-align:left;margin-left:107.55pt;margin-top:277.55pt;width:21.95pt;height:28.35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4" type="#_x0000_t32" style="position:absolute;left:0;text-align:left;margin-left:106.05pt;margin-top:277.55pt;width:21.95pt;height:0;z-index:2517708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8" type="#_x0000_t32" style="position:absolute;left:0;text-align:left;margin-left:103.75pt;margin-top:167.65pt;width:21.95pt;height:28.35pt;z-index:2517647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3" type="#_x0000_t32" style="position:absolute;left:0;text-align:left;margin-left:211.2pt;margin-top:227.55pt;width:21.95pt;height:0;z-index:2517698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2" type="#_x0000_t32" style="position:absolute;left:0;text-align:left;margin-left:107.55pt;margin-top:229.25pt;width:21.95pt;height:0;z-index:2517688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9" type="#_x0000_t32" style="position:absolute;left:0;text-align:left;margin-left:106.05pt;margin-top:167.65pt;width:21.95pt;height:0;z-index:2517657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7" type="#_x0000_t32" style="position:absolute;left:0;text-align:left;margin-left:590.9pt;margin-top:150.4pt;width:19.9pt;height:29.2pt;flip:y;z-index:2517637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1" type="#_x0000_t32" style="position:absolute;left:0;text-align:left;margin-left:593.25pt;margin-top:179.6pt;width:21.95pt;height:0;z-index:2517678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50" type="#_x0000_t32" style="position:absolute;left:0;text-align:left;margin-left:338.55pt;margin-top:171.75pt;width:21.95pt;height:0;z-index:2517667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7" style="position:absolute;left:0;text-align:left;margin-left:462.85pt;margin-top:109.05pt;width:102.45pt;height:33.5pt;z-index:251720704">
            <v:textbox>
              <w:txbxContent>
                <w:p w:rsidR="00B14D1B" w:rsidRPr="0092782A" w:rsidRDefault="00B14D1B" w:rsidP="00DD6BD7">
                  <w:pPr>
                    <w:shd w:val="clear" w:color="auto" w:fill="E5DFEC" w:themeFill="accent4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Участие в реализации </w:t>
                  </w:r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краевого проекта</w:t>
                  </w:r>
                  <w:r w:rsidRPr="009278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 люблю математику</w:t>
                  </w:r>
                  <w:r w:rsidRPr="009278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»,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6" type="#_x0000_t32" style="position:absolute;left:0;text-align:left;margin-left:186.4pt;margin-top:125.75pt;width:21.95pt;height:0;z-index:2517626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5" type="#_x0000_t32" style="position:absolute;left:0;text-align:left;margin-left:106.05pt;margin-top:125.75pt;width:21.95pt;height:0;z-index:2517616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4" type="#_x0000_t32" style="position:absolute;left:0;text-align:left;margin-left:347pt;margin-top:25.55pt;width:13.5pt;height:0;z-index:2517606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2" type="#_x0000_t32" style="position:absolute;left:0;text-align:left;margin-left:454.8pt;margin-top:71.75pt;width:0;height:7.5pt;z-index:2517596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11" style="position:absolute;left:0;text-align:left;margin-left:140.35pt;margin-top:79.25pt;width:470.45pt;height:18pt;z-index:251734016">
            <v:textbox>
              <w:txbxContent>
                <w:p w:rsidR="007D668B" w:rsidRPr="002F530D" w:rsidRDefault="002F530D" w:rsidP="00DD6BD7">
                  <w:pPr>
                    <w:shd w:val="clear" w:color="auto" w:fill="DAEEF3" w:themeFill="accent5" w:themeFillTin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530D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Реализация  краевого сетевого образовательного проекта «Инженерное моделирование и создание материального объекта»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9-10кл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3" type="#_x0000_t32" style="position:absolute;left:0;text-align:left;margin-left:517.3pt;margin-top:17.15pt;width:83.65pt;height:41.9pt;flip:y;z-index:251653115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0" type="#_x0000_t32" style="position:absolute;left:0;text-align:left;margin-left:517.3pt;margin-top:40.6pt;width:18.5pt;height:18.45pt;flip:y;z-index:2517575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41" type="#_x0000_t32" style="position:absolute;left:0;text-align:left;margin-left:517.3pt;margin-top:59.05pt;width:104.75pt;height:12.7pt;z-index:2517585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9" type="#_x0000_t32" style="position:absolute;left:0;text-align:left;margin-left:382.8pt;margin-top:59.05pt;width:13.5pt;height:0;z-index:2517565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8" type="#_x0000_t32" style="position:absolute;left:0;text-align:left;margin-left:271.55pt;margin-top:59.05pt;width:13.5pt;height:0;z-index:2517555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7" type="#_x0000_t32" style="position:absolute;left:0;text-align:left;margin-left:208.35pt;margin-top:59.05pt;width:13.5pt;height:0;z-index:2517544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6" type="#_x0000_t32" style="position:absolute;left:0;text-align:left;margin-left:115.8pt;margin-top:59.05pt;width:21.95pt;height:0;z-index:2517534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135" type="#_x0000_t32" style="position:absolute;left:0;text-align:left;margin-left:115.8pt;margin-top:25.55pt;width:13.5pt;height:0;z-index:2517524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34" style="position:absolute;left:0;text-align:left;margin-left:356.1pt;margin-top:7.1pt;width:61.95pt;height:33.5pt;z-index:251751424">
            <v:textbox>
              <w:txbxContent>
                <w:p w:rsidR="009E3185" w:rsidRPr="00444C2A" w:rsidRDefault="009E3185" w:rsidP="00DD6BD7">
                  <w:pPr>
                    <w:shd w:val="clear" w:color="auto" w:fill="FDE9D9" w:themeFill="accent6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Элективные курсы</w:t>
                  </w:r>
                </w:p>
                <w:p w:rsidR="009E3185" w:rsidRPr="00444C2A" w:rsidRDefault="009E318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_x0000_s1131" style="position:absolute;left:0;text-align:left;margin-left:13.45pt;margin-top:230.95pt;width:15.15pt;height:40.2pt;z-index:251750400" coordorigin="1305,1058" coordsize="408,818">
            <v:shape id="_x0000_s1132" type="#_x0000_t32" style="position:absolute;left:1305;top:1365;width:408;height:511" o:connectortype="straight">
              <v:stroke endarrow="block"/>
            </v:shape>
            <v:shape id="_x0000_s1133" type="#_x0000_t32" style="position:absolute;left:1305;top:1058;width:408;height:307;flip:y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_x0000_s1128" style="position:absolute;left:0;text-align:left;margin-left:19.05pt;margin-top:361.45pt;width:15.15pt;height:40.2pt;z-index:251749376" coordorigin="1305,1058" coordsize="408,818">
            <v:shape id="_x0000_s1129" type="#_x0000_t32" style="position:absolute;left:1305;top:1365;width:408;height:511" o:connectortype="straight">
              <v:stroke endarrow="block"/>
            </v:shape>
            <v:shape id="_x0000_s1130" type="#_x0000_t32" style="position:absolute;left:1305;top:1058;width:408;height:307;flip:y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77" style="position:absolute;left:0;text-align:left;margin-left:-46.35pt;margin-top:354.5pt;width:67.95pt;height:41.9pt;z-index:251702272">
            <v:textbox>
              <w:txbxContent>
                <w:p w:rsidR="00A12C9F" w:rsidRDefault="00A12C9F" w:rsidP="00DD6BD7">
                  <w:pPr>
                    <w:shd w:val="clear" w:color="auto" w:fill="DDD9C3" w:themeFill="background2" w:themeFillShade="E6"/>
                  </w:pPr>
                  <w:r>
                    <w:t>НАЧАЛЬНАЯ 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_x0000_s1125" style="position:absolute;left:0;text-align:left;margin-left:13.8pt;margin-top:131.55pt;width:15.15pt;height:40.2pt;z-index:251748352" coordorigin="1305,1058" coordsize="408,818">
            <v:shape id="_x0000_s1126" type="#_x0000_t32" style="position:absolute;left:1305;top:1365;width:408;height:511" o:connectortype="straight">
              <v:stroke endarrow="block"/>
            </v:shape>
            <v:shape id="_x0000_s1127" type="#_x0000_t32" style="position:absolute;left:1305;top:1058;width:408;height:307;flip:y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group id="_x0000_s1124" style="position:absolute;left:0;text-align:left;margin-left:8.55pt;margin-top:18.15pt;width:20.4pt;height:40.9pt;z-index:251747328" coordorigin="1305,1058" coordsize="408,818">
            <v:shape id="_x0000_s1122" type="#_x0000_t32" style="position:absolute;left:1305;top:1365;width:408;height:511" o:connectortype="straight">
              <v:stroke endarrow="block"/>
            </v:shape>
            <v:shape id="_x0000_s1123" type="#_x0000_t32" style="position:absolute;left:1305;top:1058;width:408;height:307;flip:y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20" style="position:absolute;left:0;text-align:left;margin-left:622.05pt;margin-top:64.75pt;width:96.65pt;height:51.25pt;z-index:251743232">
            <v:textbox>
              <w:txbxContent>
                <w:p w:rsidR="009E3185" w:rsidRPr="009E3185" w:rsidRDefault="009E3185" w:rsidP="00DD6BD7">
                  <w:pPr>
                    <w:shd w:val="clear" w:color="auto" w:fill="DAEEF3" w:themeFill="accent5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E3185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Краевой Конкурса инженерно-технического конкурса на приз ПАО НПО «Искра»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19" style="position:absolute;left:0;text-align:left;margin-left:392.55pt;margin-top:48.25pt;width:124.75pt;height:23.5pt;z-index:251742208">
            <v:textbox>
              <w:txbxContent>
                <w:p w:rsidR="002F530D" w:rsidRPr="00444C2A" w:rsidRDefault="002F530D" w:rsidP="00DD6BD7">
                  <w:pPr>
                    <w:shd w:val="clear" w:color="auto" w:fill="DAEEF3" w:themeFill="accent5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Сетевой проект «Школа будущих инженеров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инноваторов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»</w:t>
                  </w:r>
                </w:p>
                <w:p w:rsidR="002F530D" w:rsidRPr="00444C2A" w:rsidRDefault="002F530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18" style="position:absolute;left:0;text-align:left;margin-left:535.8pt;margin-top:33.5pt;width:182.9pt;height:25.55pt;z-index:251741184">
            <v:textbox>
              <w:txbxContent>
                <w:p w:rsidR="00FF506D" w:rsidRPr="002F530D" w:rsidRDefault="002F530D" w:rsidP="00DD6BD7">
                  <w:pPr>
                    <w:shd w:val="clear" w:color="auto" w:fill="DAEEF3" w:themeFill="accent5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5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Инженерно-технические </w:t>
                  </w:r>
                  <w:proofErr w:type="spellStart"/>
                  <w:r w:rsidR="00FF506D" w:rsidRPr="002F5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лимпиады</w:t>
                  </w:r>
                  <w:proofErr w:type="spellEnd"/>
                  <w:r w:rsidR="00FF506D" w:rsidRPr="002F5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F5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«Звезда», «ПРОТОН-ПМ», </w:t>
                  </w:r>
                  <w:r w:rsidRPr="002F530D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на приз НИИ ПМ</w:t>
                  </w:r>
                </w:p>
                <w:p w:rsidR="00FF506D" w:rsidRPr="002F530D" w:rsidRDefault="00FF5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16" style="position:absolute;left:0;text-align:left;margin-left:486.05pt;margin-top:200.1pt;width:124.75pt;height:23.5pt;z-index:251739136">
            <v:textbox>
              <w:txbxContent>
                <w:p w:rsidR="00FF506D" w:rsidRPr="00444C2A" w:rsidRDefault="00FF506D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Сетевой проект «Школа будущих инженеров</w:t>
                  </w:r>
                  <w:r w:rsidR="002F530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2F530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инноваторов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»</w:t>
                  </w:r>
                  <w:r w:rsidR="00DD6BD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9кл</w:t>
                  </w:r>
                </w:p>
                <w:p w:rsidR="00FF506D" w:rsidRPr="00444C2A" w:rsidRDefault="00FF506D" w:rsidP="00DD6BD7">
                  <w:pPr>
                    <w:shd w:val="clear" w:color="auto" w:fill="EAF1DD" w:themeFill="accent3" w:themeFillTint="33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17" style="position:absolute;left:0;text-align:left;margin-left:285.05pt;margin-top:48.25pt;width:99.35pt;height:23.5pt;z-index:251740160">
            <v:textbox>
              <w:txbxContent>
                <w:p w:rsidR="00FF506D" w:rsidRPr="00444C2A" w:rsidRDefault="00FF506D" w:rsidP="00DD6BD7">
                  <w:pPr>
                    <w:shd w:val="clear" w:color="auto" w:fill="DAEEF3" w:themeFill="accent5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Сетевой проект «Я б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нефтянники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пошел….»</w:t>
                  </w:r>
                </w:p>
                <w:p w:rsidR="00FF506D" w:rsidRPr="00444C2A" w:rsidRDefault="00FF506D" w:rsidP="00DD6BD7">
                  <w:pPr>
                    <w:shd w:val="clear" w:color="auto" w:fill="DAEEF3" w:themeFill="accent5" w:themeFillTint="33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15" style="position:absolute;left:0;text-align:left;margin-left:221.85pt;margin-top:48.25pt;width:52.45pt;height:23.5pt;z-index:251738112">
            <v:textbox>
              <w:txbxContent>
                <w:p w:rsidR="00FF506D" w:rsidRPr="00444C2A" w:rsidRDefault="00FF506D" w:rsidP="00DD6BD7">
                  <w:pPr>
                    <w:shd w:val="clear" w:color="auto" w:fill="DAEEF3" w:themeFill="accent5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Социальные практики</w:t>
                  </w:r>
                </w:p>
                <w:p w:rsidR="00FF506D" w:rsidRPr="00444C2A" w:rsidRDefault="00FF506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14" style="position:absolute;left:0;text-align:left;margin-left:137.75pt;margin-top:48.25pt;width:73.45pt;height:23.5pt;z-index:251737088">
            <v:textbox>
              <w:txbxContent>
                <w:p w:rsidR="00FF506D" w:rsidRPr="00444C2A" w:rsidRDefault="00FF506D" w:rsidP="00DD6BD7">
                  <w:pPr>
                    <w:shd w:val="clear" w:color="auto" w:fill="DAEEF3" w:themeFill="accent5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Профессиональные пробы</w:t>
                  </w:r>
                </w:p>
                <w:p w:rsidR="00FF506D" w:rsidRPr="00444C2A" w:rsidRDefault="00FF506D" w:rsidP="00DD6BD7">
                  <w:pPr>
                    <w:shd w:val="clear" w:color="auto" w:fill="DAEEF3" w:themeFill="accent5" w:themeFillTint="33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12" style="position:absolute;left:0;text-align:left;margin-left:606.95pt;margin-top:208.45pt;width:111.75pt;height:15.15pt;z-index:251735040">
            <v:textbox>
              <w:txbxContent>
                <w:p w:rsidR="00FF506D" w:rsidRPr="0092782A" w:rsidRDefault="00FF506D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ШНОУ  «»Эрудит»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06" style="position:absolute;left:0;text-align:left;margin-left:606.95pt;margin-top:171.75pt;width:111.75pt;height:33.5pt;z-index:251728896">
            <v:textbox>
              <w:txbxContent>
                <w:p w:rsidR="00646E95" w:rsidRDefault="00646E95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Метапредметная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олимпиада</w:t>
                  </w:r>
                </w:p>
                <w:p w:rsidR="00646E95" w:rsidRDefault="00646E95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Метапредметный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день</w:t>
                  </w:r>
                </w:p>
                <w:p w:rsidR="00646E95" w:rsidRPr="0092782A" w:rsidRDefault="00646E95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Метапредметный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квест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00" style="position:absolute;left:0;text-align:left;margin-left:606.95pt;margin-top:131.55pt;width:94.5pt;height:36.1pt;z-index:251723776">
            <v:textbox>
              <w:txbxContent>
                <w:p w:rsidR="00C42568" w:rsidRPr="0092782A" w:rsidRDefault="00C42568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Участие в реализации краевого проекта</w:t>
                  </w:r>
                  <w:r w:rsidRPr="009278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Физика в школе</w:t>
                  </w:r>
                  <w:r w:rsidRPr="009278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07" style="position:absolute;left:0;text-align:left;margin-left:360.5pt;margin-top:146.65pt;width:240.45pt;height:66.1pt;z-index:251729920">
            <v:textbox>
              <w:txbxContent>
                <w:p w:rsidR="00646E95" w:rsidRPr="00444C2A" w:rsidRDefault="00646E95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КСК «Экспериментальная физика» 9кл, </w:t>
                  </w:r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«Английский язык и техника» 8кл, «Облачные сервисы» 8 </w:t>
                  </w:r>
                  <w:proofErr w:type="spellStart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кл</w:t>
                  </w:r>
                  <w:proofErr w:type="spellEnd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., «Математическое моделирование» 8-9кл, «Решение </w:t>
                  </w:r>
                  <w:proofErr w:type="spellStart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тризовских</w:t>
                  </w:r>
                  <w:proofErr w:type="spellEnd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задач» 9кл, «основы программирования» 8-9 </w:t>
                  </w:r>
                  <w:proofErr w:type="spellStart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кл</w:t>
                  </w:r>
                  <w:proofErr w:type="spellEnd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«основы деловой коммуникации» 8-9 </w:t>
                  </w:r>
                  <w:proofErr w:type="spellStart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кл</w:t>
                  </w:r>
                  <w:proofErr w:type="spellEnd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«Экология и производство»</w:t>
                  </w:r>
                </w:p>
                <w:p w:rsidR="00646E95" w:rsidRPr="00444C2A" w:rsidRDefault="00646E95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УП «Моделирование движущихся объектов» 8-9 </w:t>
                  </w:r>
                  <w:proofErr w:type="spellStart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кл</w:t>
                  </w:r>
                  <w:proofErr w:type="spellEnd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«»Аргументация в дискуссии» 8-9 </w:t>
                  </w:r>
                  <w:proofErr w:type="spellStart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кл</w:t>
                  </w:r>
                  <w:proofErr w:type="spellEnd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Профильные пробы </w:t>
                  </w:r>
                  <w:proofErr w:type="spellStart"/>
                  <w:proofErr w:type="gramStart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естественно-научного</w:t>
                  </w:r>
                  <w:proofErr w:type="spellEnd"/>
                  <w:proofErr w:type="gramEnd"/>
                  <w:r w:rsidR="00D15B8A" w:rsidRPr="00444C2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направления.</w:t>
                  </w:r>
                </w:p>
                <w:p w:rsidR="00D15B8A" w:rsidRPr="00444C2A" w:rsidRDefault="00D15B8A" w:rsidP="00DD6BD7">
                  <w:pPr>
                    <w:shd w:val="clear" w:color="auto" w:fill="EAF1DD" w:themeFill="accent3" w:themeFillTint="33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10" style="position:absolute;left:0;text-align:left;margin-left:129.3pt;margin-top:7.1pt;width:218.55pt;height:33.5pt;z-index:251732992">
            <v:textbox>
              <w:txbxContent>
                <w:p w:rsidR="007D668B" w:rsidRPr="00B14D1B" w:rsidRDefault="007D668B" w:rsidP="00DD6BD7">
                  <w:pPr>
                    <w:shd w:val="clear" w:color="auto" w:fill="FDE9D9" w:themeFill="accent6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Профильное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обучение по предметам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математика, физика, химия, биология, английский язык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04" style="position:absolute;left:0;text-align:left;margin-left:202.9pt;margin-top:109.05pt;width:242.45pt;height:33.5pt;z-index:251726848">
            <v:textbox>
              <w:txbxContent>
                <w:p w:rsidR="00646E95" w:rsidRPr="0092782A" w:rsidRDefault="00646E95" w:rsidP="00DD6BD7">
                  <w:pPr>
                    <w:shd w:val="clear" w:color="auto" w:fill="E5DFEC" w:themeFill="accent4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Поточное обучение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группы повышенного уровня по математике,  английскому языку</w:t>
                  </w:r>
                  <w:r w:rsidR="007D66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физике, биологии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5" style="position:absolute;left:0;text-align:left;margin-left:129.3pt;margin-top:109.05pt;width:59.9pt;height:33.5pt;z-index:251718656">
            <v:textbox>
              <w:txbxContent>
                <w:p w:rsidR="00B14D1B" w:rsidRPr="0092782A" w:rsidRDefault="00B14D1B" w:rsidP="00DD6BD7">
                  <w:pPr>
                    <w:shd w:val="clear" w:color="auto" w:fill="E5DFEC" w:themeFill="accent4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 класс, предмет «Черчение»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09" style="position:absolute;left:0;text-align:left;margin-left:125.7pt;margin-top:190.1pt;width:218.55pt;height:15.15pt;z-index:251731968">
            <v:textbox>
              <w:txbxContent>
                <w:p w:rsidR="00646E95" w:rsidRPr="00616FC2" w:rsidRDefault="00646E95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F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Сетевой проект с «ШТР» «Робототехника»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05" style="position:absolute;left:0;text-align:left;margin-left:125.7pt;margin-top:154.1pt;width:218.55pt;height:33.5pt;z-index:251727872">
            <v:textbox>
              <w:txbxContent>
                <w:p w:rsidR="00646E95" w:rsidRPr="00522F33" w:rsidRDefault="00646E95" w:rsidP="00DD6BD7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44C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Реализация педагогических проектов «Формирование исследовательских навыков у учащихся основной школы»,</w:t>
                  </w:r>
                  <w:r w:rsidRPr="00B14D1B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</w:t>
                  </w:r>
                  <w:r w:rsidR="00522F33" w:rsidRPr="00522F3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«Повышение качества математического образования»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3" style="position:absolute;left:0;text-align:left;margin-left:237.85pt;margin-top:212.75pt;width:242.45pt;height:33.5pt;z-index:251716608">
            <v:textbox>
              <w:txbxContent>
                <w:p w:rsidR="00B14D1B" w:rsidRPr="0092782A" w:rsidRDefault="00B14D1B" w:rsidP="00DD6BD7">
                  <w:pPr>
                    <w:shd w:val="clear" w:color="auto" w:fill="F2DBDB" w:themeFill="accent2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Поточное обучение с 6 класса, группы повышенного уровня по математике</w:t>
                  </w:r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с 7 класса группы повышенного уровня по английскому языку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4" style="position:absolute;left:0;text-align:left;margin-left:129.3pt;margin-top:212.75pt;width:81.9pt;height:33.5pt;z-index:251717632">
            <v:textbox>
              <w:txbxContent>
                <w:p w:rsidR="00B14D1B" w:rsidRPr="0092782A" w:rsidRDefault="00B14D1B" w:rsidP="00DD6BD7">
                  <w:pPr>
                    <w:shd w:val="clear" w:color="auto" w:fill="F2DBDB" w:themeFill="accent2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5-6  класс, предмет «Информатика»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08" style="position:absolute;left:0;text-align:left;margin-left:594.3pt;margin-top:295.75pt;width:115.9pt;height:15.15pt;z-index:251730944">
            <v:textbox>
              <w:txbxContent>
                <w:p w:rsidR="00646E95" w:rsidRPr="0092782A" w:rsidRDefault="00646E95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ШНОУ  «»Эрудит»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101" style="position:absolute;left:0;text-align:left;margin-left:594.3pt;margin-top:255.5pt;width:115.9pt;height:33.5pt;z-index:251724800">
            <v:textbox>
              <w:txbxContent>
                <w:p w:rsidR="00C42568" w:rsidRDefault="00C42568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Метапредметная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олимпиада</w:t>
                  </w:r>
                </w:p>
                <w:p w:rsidR="00C42568" w:rsidRDefault="00C42568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Метапредметный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день</w:t>
                  </w:r>
                </w:p>
                <w:p w:rsidR="00C42568" w:rsidRPr="0092782A" w:rsidRDefault="00C42568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Метапредметный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квест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8" style="position:absolute;left:0;text-align:left;margin-left:360.5pt;margin-top:255.5pt;width:219.25pt;height:75pt;z-index:251721728">
            <v:textbox>
              <w:txbxContent>
                <w:p w:rsidR="00413C6A" w:rsidRDefault="00413C6A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КСК «</w:t>
                  </w:r>
                  <w:proofErr w:type="spellStart"/>
                  <w:r w:rsidR="00616F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Пентамино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», «</w:t>
                  </w:r>
                  <w:proofErr w:type="spellStart"/>
                  <w:r w:rsidR="00616F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Легоконструирование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», </w:t>
                  </w:r>
                </w:p>
                <w:p w:rsidR="00646E95" w:rsidRDefault="00646E95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16FC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«Облачные сервисы» 7 </w:t>
                  </w:r>
                  <w:proofErr w:type="spellStart"/>
                  <w:r w:rsidR="00616F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</w:t>
                  </w:r>
                  <w:proofErr w:type="spellEnd"/>
                  <w:r w:rsidR="00616F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., «</w:t>
                  </w:r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«Английский язык и техника» 7кл</w:t>
                  </w:r>
                </w:p>
                <w:p w:rsidR="00646E95" w:rsidRDefault="00646E95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 «Моделирование статичных объектов» 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Учимся аргументировать» 6-7кл,</w:t>
                  </w:r>
                  <w:r w:rsidR="00D15B8A" w:rsidRPr="00D15B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15B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«Систематизация текстовой информации» 5 </w:t>
                  </w:r>
                  <w:proofErr w:type="spellStart"/>
                  <w:r w:rsidR="00D15B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</w:t>
                  </w:r>
                  <w:proofErr w:type="spellEnd"/>
                  <w:r w:rsidR="00D15B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«Систематизация </w:t>
                  </w:r>
                  <w:proofErr w:type="spellStart"/>
                  <w:r w:rsidR="00D15B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видиоинформации</w:t>
                  </w:r>
                  <w:proofErr w:type="spellEnd"/>
                  <w:r w:rsidR="00D15B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 6кл,</w:t>
                  </w:r>
                </w:p>
                <w:p w:rsidR="00616FC2" w:rsidRPr="0092782A" w:rsidRDefault="00616FC2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9" style="position:absolute;left:0;text-align:left;margin-left:125.7pt;margin-top:304.65pt;width:218.55pt;height:15.15pt;z-index:251722752">
            <v:textbox>
              <w:txbxContent>
                <w:p w:rsidR="00616FC2" w:rsidRPr="00616FC2" w:rsidRDefault="00616FC2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F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Сетевой проект с «ШТР» «Робототехника»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6" style="position:absolute;left:0;text-align:left;margin-left:125.7pt;margin-top:262.25pt;width:218.55pt;height:33.5pt;z-index:251719680">
            <v:textbox>
              <w:txbxContent>
                <w:p w:rsidR="00522F33" w:rsidRPr="00522F33" w:rsidRDefault="00B14D1B" w:rsidP="00522F33">
                  <w:pPr>
                    <w:shd w:val="clear" w:color="auto" w:fill="EAF1DD" w:themeFill="accent3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44C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Реализация педагогических проектов «Формирование исследовательских навыков у учащихся основной школы»,</w:t>
                  </w:r>
                  <w:r w:rsidRPr="00B14D1B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</w:t>
                  </w:r>
                  <w:r w:rsidR="00522F33" w:rsidRPr="00522F33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«Повышение качества математического образования»</w:t>
                  </w:r>
                </w:p>
                <w:p w:rsidR="00B14D1B" w:rsidRPr="00B14D1B" w:rsidRDefault="00B14D1B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7" style="position:absolute;left:0;text-align:left;margin-left:125.7pt;margin-top:337.25pt;width:399.1pt;height:33.5pt;z-index:251712512">
            <v:textbox>
              <w:txbxContent>
                <w:p w:rsidR="00BF4B5C" w:rsidRPr="0092782A" w:rsidRDefault="00BF4B5C" w:rsidP="00DD6BD7">
                  <w:pPr>
                    <w:shd w:val="clear" w:color="auto" w:fill="DDD9C3" w:themeFill="background2" w:themeFillShade="E6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78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познавательного интереса к предметам «Математика», «Окружающий мир», «Информатика»</w:t>
                  </w:r>
                </w:p>
                <w:p w:rsidR="00BF4B5C" w:rsidRPr="0092782A" w:rsidRDefault="00BF4B5C" w:rsidP="00DD6BD7">
                  <w:pPr>
                    <w:shd w:val="clear" w:color="auto" w:fill="DDD9C3" w:themeFill="background2" w:themeFillShade="E6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78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Реализация педагогического проекта «Формирование экономической грамотности учащихся начальной школы»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2" style="position:absolute;left:0;text-align:left;margin-left:585.55pt;margin-top:380.5pt;width:115.9pt;height:33.5pt;z-index:251715584">
            <v:textbox>
              <w:txbxContent>
                <w:p w:rsidR="0092782A" w:rsidRPr="0092782A" w:rsidRDefault="0092782A" w:rsidP="004C6B55">
                  <w:pPr>
                    <w:shd w:val="clear" w:color="auto" w:fill="FDE9D9" w:themeFill="accent6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Кружок «Юный исследователь»</w:t>
                  </w:r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1-4 </w:t>
                  </w:r>
                  <w:proofErr w:type="spellStart"/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1" style="position:absolute;left:0;text-align:left;margin-left:396.8pt;margin-top:380.5pt;width:175.75pt;height:47.25pt;z-index:251714560">
            <v:textbox>
              <w:txbxContent>
                <w:p w:rsidR="0092782A" w:rsidRPr="0092782A" w:rsidRDefault="0092782A" w:rsidP="004C6B55">
                  <w:pPr>
                    <w:shd w:val="clear" w:color="auto" w:fill="FDE9D9" w:themeFill="accent6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КСК «Конструируем сами»</w:t>
                  </w:r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</w:t>
                  </w:r>
                  <w:proofErr w:type="spellStart"/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«Конструируем из бумаги»</w:t>
                  </w:r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3кл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Легоконструирование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3-4 </w:t>
                  </w:r>
                  <w:proofErr w:type="spellStart"/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</w:t>
                  </w:r>
                  <w:proofErr w:type="spellEnd"/>
                  <w:r w:rsidR="00616F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«</w:t>
                  </w:r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r w:rsidR="00616F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поисках информации»</w:t>
                  </w:r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3-4 </w:t>
                  </w:r>
                  <w:proofErr w:type="spellStart"/>
                  <w:r w:rsidR="00C425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90" style="position:absolute;left:0;text-align:left;margin-left:125.7pt;margin-top:380.5pt;width:240.2pt;height:33.5pt;z-index:251713536">
            <v:textbox>
              <w:txbxContent>
                <w:p w:rsidR="0092782A" w:rsidRPr="0092782A" w:rsidRDefault="0092782A" w:rsidP="004C6B55">
                  <w:pPr>
                    <w:shd w:val="clear" w:color="auto" w:fill="FDE9D9" w:themeFill="accent6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78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Реализация педагогических проектов «Формирование навыков конструирования  учащихся начальной школы», «Формирование исследовательских навыков у учащихся начальной школы»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78" style="position:absolute;left:0;text-align:left;margin-left:34.2pt;margin-top:380.5pt;width:77.85pt;height:31pt;z-index:251703296">
            <v:textbox>
              <w:txbxContent>
                <w:p w:rsidR="00A12C9F" w:rsidRPr="00A12C9F" w:rsidRDefault="00A12C9F" w:rsidP="004C6B55">
                  <w:pPr>
                    <w:shd w:val="clear" w:color="auto" w:fill="FDE9D9" w:themeFill="accent6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</w:t>
                  </w:r>
                  <w:r w:rsidR="007D668B">
                    <w:rPr>
                      <w:rFonts w:ascii="Times New Roman" w:hAnsi="Times New Roman" w:cs="Times New Roman"/>
                    </w:rPr>
                    <w:t>у</w:t>
                  </w:r>
                  <w:r w:rsidRPr="00A12C9F">
                    <w:rPr>
                      <w:rFonts w:ascii="Times New Roman" w:hAnsi="Times New Roman" w:cs="Times New Roman"/>
                    </w:rPr>
                    <w:t>рочная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0" style="position:absolute;left:0;text-align:left;margin-left:28.95pt;margin-top:262.25pt;width:78.6pt;height:31pt;z-index:251705344">
            <v:textbox>
              <w:txbxContent>
                <w:p w:rsidR="00612FFA" w:rsidRPr="00A12C9F" w:rsidRDefault="00612FFA" w:rsidP="00DD6BD7">
                  <w:pPr>
                    <w:shd w:val="clear" w:color="auto" w:fill="DBE5F1" w:themeFill="accent1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</w:t>
                  </w:r>
                  <w:r w:rsidR="007D668B">
                    <w:rPr>
                      <w:rFonts w:ascii="Times New Roman" w:hAnsi="Times New Roman" w:cs="Times New Roman"/>
                    </w:rPr>
                    <w:t>у</w:t>
                  </w:r>
                  <w:r w:rsidRPr="00A12C9F">
                    <w:rPr>
                      <w:rFonts w:ascii="Times New Roman" w:hAnsi="Times New Roman" w:cs="Times New Roman"/>
                    </w:rPr>
                    <w:t>рочная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1" style="position:absolute;left:0;text-align:left;margin-left:28.95pt;margin-top:212.75pt;width:78.6pt;height:33.5pt;z-index:251706368">
            <v:textbox>
              <w:txbxContent>
                <w:p w:rsidR="00612FFA" w:rsidRPr="00A12C9F" w:rsidRDefault="00612FFA" w:rsidP="00DD6BD7">
                  <w:pPr>
                    <w:shd w:val="clear" w:color="auto" w:fill="F2DBDB" w:themeFill="accent2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12C9F">
                    <w:rPr>
                      <w:rFonts w:ascii="Times New Roman" w:hAnsi="Times New Roman" w:cs="Times New Roman"/>
                    </w:rPr>
                    <w:t>рочная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3" style="position:absolute;left:0;text-align:left;margin-left:28.95pt;margin-top:109.05pt;width:78.6pt;height:33.5pt;z-index:251708416">
            <v:textbox>
              <w:txbxContent>
                <w:p w:rsidR="00612FFA" w:rsidRPr="00A12C9F" w:rsidRDefault="00612FFA" w:rsidP="00DD6BD7">
                  <w:pPr>
                    <w:shd w:val="clear" w:color="auto" w:fill="E5DFEC" w:themeFill="accent4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12C9F">
                    <w:rPr>
                      <w:rFonts w:ascii="Times New Roman" w:hAnsi="Times New Roman" w:cs="Times New Roman"/>
                    </w:rPr>
                    <w:t>рочная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6" style="position:absolute;left:0;text-align:left;margin-left:28.95pt;margin-top:48.25pt;width:86.85pt;height:31pt;z-index:251711488">
            <v:textbox style="mso-next-textbox:#_x0000_s1086">
              <w:txbxContent>
                <w:p w:rsidR="00612FFA" w:rsidRPr="00A12C9F" w:rsidRDefault="00612FFA" w:rsidP="00DD6BD7">
                  <w:pPr>
                    <w:shd w:val="clear" w:color="auto" w:fill="DAEEF3" w:themeFill="accent5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вне</w:t>
                  </w:r>
                  <w:r w:rsidR="007D668B">
                    <w:rPr>
                      <w:rFonts w:ascii="Times New Roman" w:hAnsi="Times New Roman" w:cs="Times New Roman"/>
                    </w:rPr>
                    <w:t>у</w:t>
                  </w:r>
                  <w:r w:rsidRPr="00A12C9F">
                    <w:rPr>
                      <w:rFonts w:ascii="Times New Roman" w:hAnsi="Times New Roman" w:cs="Times New Roman"/>
                    </w:rPr>
                    <w:t>рочная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85" style="position:absolute;left:0;text-align:left;margin-left:28.95pt;margin-top:7.1pt;width:86.85pt;height:33.5pt;z-index:251710464">
            <v:textbox style="mso-next-textbox:#_x0000_s1085">
              <w:txbxContent>
                <w:p w:rsidR="00612FFA" w:rsidRPr="00A12C9F" w:rsidRDefault="00612FFA" w:rsidP="00DD6BD7">
                  <w:pPr>
                    <w:shd w:val="clear" w:color="auto" w:fill="FDE9D9" w:themeFill="accent6" w:themeFillTint="33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12C9F">
                    <w:rPr>
                      <w:rFonts w:ascii="Times New Roman" w:hAnsi="Times New Roman" w:cs="Times New Roman"/>
                    </w:rPr>
                    <w:t>рочная деятельность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75" style="position:absolute;left:0;text-align:left;margin-left:-46.35pt;margin-top:125.75pt;width:59.8pt;height:41.9pt;z-index:251700224">
            <v:textbox>
              <w:txbxContent>
                <w:p w:rsidR="00A12C9F" w:rsidRDefault="00A12C9F" w:rsidP="00DD6BD7">
                  <w:pPr>
                    <w:shd w:val="clear" w:color="auto" w:fill="E5DFEC" w:themeFill="accent4" w:themeFillTint="33"/>
                  </w:pPr>
                  <w:r>
                    <w:t>8-9  КЛАССЫ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76" style="position:absolute;left:0;text-align:left;margin-left:-46.35pt;margin-top:17.15pt;width:54.9pt;height:41.9pt;z-index:251701248">
            <v:textbox>
              <w:txbxContent>
                <w:p w:rsidR="00A12C9F" w:rsidRDefault="00A12C9F" w:rsidP="00DD6BD7">
                  <w:pPr>
                    <w:shd w:val="clear" w:color="auto" w:fill="FDE9D9" w:themeFill="accent6" w:themeFillTint="33"/>
                  </w:pPr>
                  <w:r>
                    <w:t>10-11  КЛАССЫ</w:t>
                  </w:r>
                </w:p>
              </w:txbxContent>
            </v:textbox>
          </v:rect>
        </w:pict>
      </w:r>
    </w:p>
    <w:sectPr w:rsidR="00A12C9F" w:rsidRPr="00A12C9F" w:rsidSect="00B81D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B81DE5"/>
    <w:rsid w:val="00044AC7"/>
    <w:rsid w:val="00072846"/>
    <w:rsid w:val="00075778"/>
    <w:rsid w:val="002D07DC"/>
    <w:rsid w:val="002E7972"/>
    <w:rsid w:val="002F530D"/>
    <w:rsid w:val="00375FF5"/>
    <w:rsid w:val="00413C6A"/>
    <w:rsid w:val="00444C2A"/>
    <w:rsid w:val="004C6B55"/>
    <w:rsid w:val="00522F33"/>
    <w:rsid w:val="005C3FD4"/>
    <w:rsid w:val="00612FFA"/>
    <w:rsid w:val="00614D9A"/>
    <w:rsid w:val="00616FC2"/>
    <w:rsid w:val="00646E95"/>
    <w:rsid w:val="00664A2C"/>
    <w:rsid w:val="006827E5"/>
    <w:rsid w:val="006D549D"/>
    <w:rsid w:val="006E3DBF"/>
    <w:rsid w:val="00737652"/>
    <w:rsid w:val="007D668B"/>
    <w:rsid w:val="0092782A"/>
    <w:rsid w:val="009E3185"/>
    <w:rsid w:val="00A12C9F"/>
    <w:rsid w:val="00AC3053"/>
    <w:rsid w:val="00B14D1B"/>
    <w:rsid w:val="00B81DE5"/>
    <w:rsid w:val="00BF4B5C"/>
    <w:rsid w:val="00C42568"/>
    <w:rsid w:val="00C45B29"/>
    <w:rsid w:val="00D15B8A"/>
    <w:rsid w:val="00D8119D"/>
    <w:rsid w:val="00DB39BE"/>
    <w:rsid w:val="00DB3F65"/>
    <w:rsid w:val="00DD4184"/>
    <w:rsid w:val="00DD6BD7"/>
    <w:rsid w:val="00DF7DF5"/>
    <w:rsid w:val="00E0268A"/>
    <w:rsid w:val="00ED6427"/>
    <w:rsid w:val="00EE52D9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3" type="connector" idref="#_x0000_s1122"/>
        <o:r id="V:Rule55" type="connector" idref="#_x0000_s1162"/>
        <o:r id="V:Rule56" type="connector" idref="#_x0000_s1163"/>
        <o:r id="V:Rule57" type="connector" idref="#_x0000_s1153"/>
        <o:r id="V:Rule58" type="connector" idref="#_x0000_s1155"/>
        <o:r id="V:Rule59" type="connector" idref="#_x0000_s1142"/>
        <o:r id="V:Rule60" type="connector" idref="#_x0000_s1140"/>
        <o:r id="V:Rule61" type="connector" idref="#_x0000_s1127"/>
        <o:r id="V:Rule63" type="connector" idref="#_x0000_s1148"/>
        <o:r id="V:Rule65" type="connector" idref="#_x0000_s1135"/>
        <o:r id="V:Rule66" type="connector" idref="#_x0000_s1147"/>
        <o:r id="V:Rule67" type="connector" idref="#_x0000_s1143"/>
        <o:r id="V:Rule68" type="connector" idref="#_x0000_s1156"/>
        <o:r id="V:Rule71" type="connector" idref="#_x0000_s1151"/>
        <o:r id="V:Rule73" type="connector" idref="#_x0000_s1137"/>
        <o:r id="V:Rule74" type="connector" idref="#_x0000_s1158"/>
        <o:r id="V:Rule75" type="connector" idref="#_x0000_s1139"/>
        <o:r id="V:Rule76" type="connector" idref="#_x0000_s1126"/>
        <o:r id="V:Rule77" type="connector" idref="#_x0000_s1123"/>
        <o:r id="V:Rule78" type="connector" idref="#_x0000_s1152"/>
        <o:r id="V:Rule80" type="connector" idref="#_x0000_s1138"/>
        <o:r id="V:Rule81" type="connector" idref="#_x0000_s1144"/>
        <o:r id="V:Rule82" type="connector" idref="#_x0000_s1132"/>
        <o:r id="V:Rule83" type="connector" idref="#_x0000_s1129"/>
        <o:r id="V:Rule85" type="connector" idref="#_x0000_s1154"/>
        <o:r id="V:Rule86" type="connector" idref="#_x0000_s1159"/>
        <o:r id="V:Rule87" type="connector" idref="#_x0000_s1149"/>
        <o:r id="V:Rule88" type="connector" idref="#_x0000_s1160"/>
        <o:r id="V:Rule93" type="connector" idref="#_x0000_s1133"/>
        <o:r id="V:Rule94" type="connector" idref="#_x0000_s1150"/>
        <o:r id="V:Rule95" type="connector" idref="#_x0000_s1161"/>
        <o:r id="V:Rule96" type="connector" idref="#_x0000_s1141"/>
        <o:r id="V:Rule97" type="connector" idref="#_x0000_s1130"/>
        <o:r id="V:Rule98" type="connector" idref="#_x0000_s1136"/>
        <o:r id="V:Rule99" type="connector" idref="#_x0000_s1145"/>
        <o:r id="V:Rule100" type="connector" idref="#_x0000_s1146"/>
        <o:r id="V:Rule101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2017-11-01T10:21:00Z</dcterms:created>
  <dcterms:modified xsi:type="dcterms:W3CDTF">2017-12-01T11:44:00Z</dcterms:modified>
</cp:coreProperties>
</file>