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51" w:rsidRDefault="00661251" w:rsidP="00B31500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ТЕЗИСЫ</w:t>
      </w:r>
    </w:p>
    <w:p w:rsidR="00B31500" w:rsidRPr="00B31500" w:rsidRDefault="00B31500" w:rsidP="00B31500">
      <w:pPr>
        <w:spacing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1500">
        <w:rPr>
          <w:rFonts w:ascii="Times New Roman" w:hAnsi="Times New Roman"/>
          <w:b/>
          <w:sz w:val="28"/>
          <w:szCs w:val="28"/>
        </w:rPr>
        <w:t xml:space="preserve">Презентация учебной практики </w:t>
      </w:r>
    </w:p>
    <w:p w:rsidR="00B31500" w:rsidRPr="00B31500" w:rsidRDefault="00B31500" w:rsidP="00B31500">
      <w:pPr>
        <w:spacing w:line="36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B31500">
        <w:rPr>
          <w:rFonts w:ascii="Times New Roman" w:hAnsi="Times New Roman"/>
          <w:sz w:val="28"/>
          <w:szCs w:val="28"/>
        </w:rPr>
        <w:t>"</w:t>
      </w:r>
      <w:r w:rsidRPr="00B31500">
        <w:rPr>
          <w:rFonts w:ascii="Times New Roman" w:hAnsi="Times New Roman"/>
          <w:b/>
          <w:sz w:val="28"/>
          <w:szCs w:val="28"/>
        </w:rPr>
        <w:t xml:space="preserve">Машина </w:t>
      </w:r>
      <w:proofErr w:type="spellStart"/>
      <w:r w:rsidRPr="00B31500">
        <w:rPr>
          <w:rFonts w:ascii="Times New Roman" w:hAnsi="Times New Roman"/>
          <w:b/>
          <w:sz w:val="28"/>
          <w:szCs w:val="28"/>
        </w:rPr>
        <w:t>Голдберга</w:t>
      </w:r>
      <w:proofErr w:type="spellEnd"/>
      <w:r w:rsidRPr="00B31500">
        <w:rPr>
          <w:rFonts w:ascii="Times New Roman" w:hAnsi="Times New Roman"/>
          <w:b/>
          <w:sz w:val="28"/>
          <w:szCs w:val="28"/>
        </w:rPr>
        <w:t xml:space="preserve"> "Накорми кота</w:t>
      </w:r>
      <w:r w:rsidRPr="00B31500">
        <w:rPr>
          <w:rFonts w:ascii="Times New Roman" w:hAnsi="Times New Roman"/>
          <w:sz w:val="28"/>
          <w:szCs w:val="28"/>
        </w:rPr>
        <w:t>""</w:t>
      </w:r>
    </w:p>
    <w:p w:rsidR="00B31500" w:rsidRPr="00661251" w:rsidRDefault="00661251" w:rsidP="00661251">
      <w:pPr>
        <w:spacing w:line="360" w:lineRule="auto"/>
        <w:ind w:left="5812"/>
        <w:contextualSpacing/>
        <w:rPr>
          <w:rFonts w:ascii="Times New Roman" w:hAnsi="Times New Roman"/>
          <w:b/>
          <w:sz w:val="24"/>
          <w:szCs w:val="24"/>
        </w:rPr>
      </w:pPr>
      <w:r w:rsidRPr="00661251">
        <w:rPr>
          <w:rFonts w:ascii="Times New Roman" w:hAnsi="Times New Roman"/>
          <w:b/>
          <w:sz w:val="24"/>
          <w:szCs w:val="24"/>
        </w:rPr>
        <w:t>Марчук  Татьяна Леонидовна,</w:t>
      </w:r>
    </w:p>
    <w:p w:rsidR="00661251" w:rsidRPr="00661251" w:rsidRDefault="00661251" w:rsidP="00661251">
      <w:pPr>
        <w:spacing w:line="360" w:lineRule="auto"/>
        <w:ind w:left="5812"/>
        <w:contextualSpacing/>
        <w:rPr>
          <w:rFonts w:ascii="Times New Roman" w:hAnsi="Times New Roman"/>
          <w:sz w:val="24"/>
          <w:szCs w:val="24"/>
        </w:rPr>
      </w:pPr>
      <w:r w:rsidRPr="00661251">
        <w:rPr>
          <w:rFonts w:ascii="Times New Roman" w:hAnsi="Times New Roman"/>
          <w:sz w:val="24"/>
          <w:szCs w:val="24"/>
        </w:rPr>
        <w:t>учитель математики</w:t>
      </w:r>
      <w:proofErr w:type="gramStart"/>
      <w:r w:rsidRPr="00661251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661251" w:rsidRPr="00661251" w:rsidRDefault="00661251" w:rsidP="00661251">
      <w:pPr>
        <w:spacing w:line="360" w:lineRule="auto"/>
        <w:ind w:left="5812"/>
        <w:contextualSpacing/>
        <w:rPr>
          <w:rFonts w:ascii="Times New Roman" w:hAnsi="Times New Roman"/>
          <w:sz w:val="24"/>
          <w:szCs w:val="24"/>
        </w:rPr>
      </w:pPr>
      <w:r w:rsidRPr="00661251">
        <w:rPr>
          <w:rFonts w:ascii="Times New Roman" w:hAnsi="Times New Roman"/>
          <w:sz w:val="24"/>
          <w:szCs w:val="24"/>
        </w:rPr>
        <w:t>МАОУ «</w:t>
      </w:r>
      <w:proofErr w:type="spellStart"/>
      <w:r w:rsidRPr="00661251">
        <w:rPr>
          <w:rFonts w:ascii="Times New Roman" w:hAnsi="Times New Roman"/>
          <w:sz w:val="24"/>
          <w:szCs w:val="24"/>
        </w:rPr>
        <w:t>Полазненская</w:t>
      </w:r>
      <w:proofErr w:type="spellEnd"/>
      <w:r w:rsidRPr="00661251">
        <w:rPr>
          <w:rFonts w:ascii="Times New Roman" w:hAnsi="Times New Roman"/>
          <w:sz w:val="24"/>
          <w:szCs w:val="24"/>
        </w:rPr>
        <w:t xml:space="preserve"> СОШ№1»,</w:t>
      </w:r>
    </w:p>
    <w:p w:rsidR="00661251" w:rsidRPr="00661251" w:rsidRDefault="00661251" w:rsidP="00661251">
      <w:pPr>
        <w:spacing w:line="360" w:lineRule="auto"/>
        <w:ind w:left="5812"/>
        <w:contextualSpacing/>
        <w:rPr>
          <w:rFonts w:ascii="Times New Roman" w:hAnsi="Times New Roman"/>
          <w:sz w:val="24"/>
          <w:szCs w:val="24"/>
        </w:rPr>
      </w:pPr>
      <w:r w:rsidRPr="006612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251">
        <w:rPr>
          <w:rFonts w:ascii="Times New Roman" w:hAnsi="Times New Roman"/>
          <w:sz w:val="24"/>
          <w:szCs w:val="24"/>
        </w:rPr>
        <w:t>Добрянский</w:t>
      </w:r>
      <w:proofErr w:type="spellEnd"/>
      <w:r w:rsidRPr="00661251">
        <w:rPr>
          <w:rFonts w:ascii="Times New Roman" w:hAnsi="Times New Roman"/>
          <w:sz w:val="24"/>
          <w:szCs w:val="24"/>
        </w:rPr>
        <w:t xml:space="preserve"> муниципальный район</w:t>
      </w:r>
    </w:p>
    <w:p w:rsidR="00B31500" w:rsidRPr="00B31500" w:rsidRDefault="00B31500" w:rsidP="00B31500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1500">
        <w:rPr>
          <w:rFonts w:ascii="Times New Roman" w:hAnsi="Times New Roman"/>
          <w:sz w:val="28"/>
          <w:szCs w:val="28"/>
        </w:rPr>
        <w:t>Учебная практика "</w:t>
      </w:r>
      <w:r w:rsidRPr="00B31500">
        <w:rPr>
          <w:rFonts w:ascii="Times New Roman" w:hAnsi="Times New Roman"/>
          <w:b/>
          <w:sz w:val="28"/>
          <w:szCs w:val="28"/>
        </w:rPr>
        <w:t xml:space="preserve">Машина </w:t>
      </w:r>
      <w:proofErr w:type="spellStart"/>
      <w:r w:rsidRPr="00B31500">
        <w:rPr>
          <w:rFonts w:ascii="Times New Roman" w:hAnsi="Times New Roman"/>
          <w:b/>
          <w:sz w:val="28"/>
          <w:szCs w:val="28"/>
        </w:rPr>
        <w:t>Голдберга</w:t>
      </w:r>
      <w:proofErr w:type="spellEnd"/>
      <w:r w:rsidRPr="00B31500">
        <w:rPr>
          <w:rFonts w:ascii="Times New Roman" w:hAnsi="Times New Roman"/>
          <w:b/>
          <w:sz w:val="28"/>
          <w:szCs w:val="28"/>
        </w:rPr>
        <w:t xml:space="preserve"> "Накорми кота</w:t>
      </w:r>
      <w:r w:rsidRPr="00B31500">
        <w:rPr>
          <w:rFonts w:ascii="Times New Roman" w:hAnsi="Times New Roman"/>
          <w:sz w:val="28"/>
          <w:szCs w:val="28"/>
        </w:rPr>
        <w:t xml:space="preserve">"" является составной частью учебных практик Школы инженерной культуры, объединенных в </w:t>
      </w:r>
      <w:proofErr w:type="spellStart"/>
      <w:r w:rsidRPr="00B31500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B31500">
        <w:rPr>
          <w:rFonts w:ascii="Times New Roman" w:hAnsi="Times New Roman"/>
          <w:sz w:val="28"/>
          <w:szCs w:val="28"/>
        </w:rPr>
        <w:t xml:space="preserve"> день "Моделирование и конструирование". </w:t>
      </w:r>
    </w:p>
    <w:p w:rsidR="00B31500" w:rsidRPr="00B31500" w:rsidRDefault="00B31500" w:rsidP="00B31500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31500">
        <w:rPr>
          <w:rFonts w:ascii="Times New Roman" w:hAnsi="Times New Roman"/>
          <w:sz w:val="28"/>
          <w:szCs w:val="28"/>
        </w:rPr>
        <w:t>Программа учебной практики "</w:t>
      </w:r>
      <w:r w:rsidRPr="00B31500">
        <w:rPr>
          <w:rFonts w:ascii="Times New Roman" w:hAnsi="Times New Roman"/>
          <w:b/>
          <w:sz w:val="28"/>
          <w:szCs w:val="28"/>
        </w:rPr>
        <w:t xml:space="preserve">Машина </w:t>
      </w:r>
      <w:proofErr w:type="spellStart"/>
      <w:r w:rsidRPr="00B31500">
        <w:rPr>
          <w:rFonts w:ascii="Times New Roman" w:hAnsi="Times New Roman"/>
          <w:b/>
          <w:sz w:val="28"/>
          <w:szCs w:val="28"/>
        </w:rPr>
        <w:t>Голдберга</w:t>
      </w:r>
      <w:proofErr w:type="spellEnd"/>
      <w:r w:rsidRPr="00B31500">
        <w:rPr>
          <w:rFonts w:ascii="Times New Roman" w:hAnsi="Times New Roman"/>
          <w:b/>
          <w:sz w:val="28"/>
          <w:szCs w:val="28"/>
        </w:rPr>
        <w:t xml:space="preserve"> "Накорми кота</w:t>
      </w:r>
      <w:r w:rsidRPr="00B31500">
        <w:rPr>
          <w:rFonts w:ascii="Times New Roman" w:hAnsi="Times New Roman"/>
          <w:sz w:val="28"/>
          <w:szCs w:val="28"/>
        </w:rPr>
        <w:t xml:space="preserve">"" предназначена для учащихся 5-7 класса,  </w:t>
      </w:r>
      <w:r w:rsidRPr="00B31500">
        <w:rPr>
          <w:rFonts w:ascii="Times New Roman" w:hAnsi="Times New Roman"/>
          <w:b/>
          <w:sz w:val="28"/>
          <w:szCs w:val="28"/>
        </w:rPr>
        <w:t xml:space="preserve">направлена на приобщение обучающихся к конструкторской деятельности </w:t>
      </w:r>
      <w:r w:rsidRPr="00B3150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31500">
        <w:rPr>
          <w:rFonts w:ascii="Times New Roman" w:hAnsi="Times New Roman"/>
          <w:sz w:val="28"/>
          <w:szCs w:val="28"/>
        </w:rPr>
        <w:t>расчитана</w:t>
      </w:r>
      <w:proofErr w:type="spellEnd"/>
      <w:r w:rsidRPr="00B31500">
        <w:rPr>
          <w:rFonts w:ascii="Times New Roman" w:hAnsi="Times New Roman"/>
          <w:sz w:val="28"/>
          <w:szCs w:val="28"/>
        </w:rPr>
        <w:t xml:space="preserve"> на 3 часа.</w:t>
      </w:r>
      <w:proofErr w:type="gramEnd"/>
      <w:r w:rsidRPr="00B31500">
        <w:rPr>
          <w:rFonts w:ascii="Times New Roman" w:hAnsi="Times New Roman"/>
          <w:sz w:val="28"/>
          <w:szCs w:val="28"/>
        </w:rPr>
        <w:t xml:space="preserve"> Для проведения практики формируется разновозрастная группа учащихся 5-7 классов в количестве 12-15 человек. </w:t>
      </w:r>
      <w:r w:rsidRPr="00B31500">
        <w:rPr>
          <w:rFonts w:ascii="Times New Roman" w:hAnsi="Times New Roman"/>
          <w:b/>
          <w:sz w:val="28"/>
          <w:szCs w:val="28"/>
        </w:rPr>
        <w:t>Эти</w:t>
      </w:r>
      <w:r w:rsidRPr="00B31500">
        <w:rPr>
          <w:rFonts w:ascii="Times New Roman" w:hAnsi="Times New Roman"/>
          <w:sz w:val="28"/>
          <w:szCs w:val="28"/>
        </w:rPr>
        <w:t xml:space="preserve"> учащиеся делятся на три бригады и в ходе практики решают </w:t>
      </w:r>
      <w:proofErr w:type="gramStart"/>
      <w:r w:rsidRPr="00B31500">
        <w:rPr>
          <w:rFonts w:ascii="Times New Roman" w:hAnsi="Times New Roman"/>
          <w:sz w:val="28"/>
          <w:szCs w:val="28"/>
        </w:rPr>
        <w:t>одну и туже</w:t>
      </w:r>
      <w:proofErr w:type="gramEnd"/>
      <w:r w:rsidRPr="00B31500">
        <w:rPr>
          <w:rFonts w:ascii="Times New Roman" w:hAnsi="Times New Roman"/>
          <w:sz w:val="28"/>
          <w:szCs w:val="28"/>
        </w:rPr>
        <w:t xml:space="preserve"> практическую задачу.</w:t>
      </w:r>
    </w:p>
    <w:p w:rsidR="00B31500" w:rsidRPr="00B31500" w:rsidRDefault="00B31500" w:rsidP="00B31500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1500">
        <w:rPr>
          <w:rFonts w:ascii="Times New Roman" w:hAnsi="Times New Roman"/>
          <w:sz w:val="28"/>
          <w:szCs w:val="28"/>
        </w:rPr>
        <w:t xml:space="preserve">В ходе практики учащиеся знакомятся </w:t>
      </w:r>
      <w:r w:rsidRPr="00B31500">
        <w:rPr>
          <w:rFonts w:ascii="Times New Roman" w:hAnsi="Times New Roman"/>
          <w:b/>
          <w:sz w:val="28"/>
          <w:szCs w:val="28"/>
        </w:rPr>
        <w:t xml:space="preserve">с идеей  </w:t>
      </w:r>
      <w:r w:rsidRPr="00B31500">
        <w:rPr>
          <w:rFonts w:ascii="Times New Roman" w:hAnsi="Times New Roman"/>
          <w:sz w:val="28"/>
          <w:szCs w:val="28"/>
        </w:rPr>
        <w:t xml:space="preserve"> машина </w:t>
      </w:r>
      <w:proofErr w:type="spellStart"/>
      <w:r w:rsidRPr="00B31500">
        <w:rPr>
          <w:rFonts w:ascii="Times New Roman" w:hAnsi="Times New Roman"/>
          <w:sz w:val="28"/>
          <w:szCs w:val="28"/>
        </w:rPr>
        <w:t>Голдберга</w:t>
      </w:r>
      <w:proofErr w:type="spellEnd"/>
      <w:r w:rsidRPr="00B3150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31500">
        <w:rPr>
          <w:rFonts w:ascii="Times New Roman" w:hAnsi="Times New Roman"/>
          <w:sz w:val="28"/>
          <w:szCs w:val="28"/>
        </w:rPr>
        <w:t>с</w:t>
      </w:r>
      <w:proofErr w:type="gramEnd"/>
      <w:r w:rsidRPr="00B31500">
        <w:rPr>
          <w:rFonts w:ascii="Times New Roman" w:hAnsi="Times New Roman"/>
          <w:sz w:val="28"/>
          <w:szCs w:val="28"/>
        </w:rPr>
        <w:t xml:space="preserve"> различными ее вариантами из сети Интернет, а затем создают свой вариант машины, используя </w:t>
      </w:r>
      <w:proofErr w:type="gramStart"/>
      <w:r w:rsidRPr="00B31500">
        <w:rPr>
          <w:rFonts w:ascii="Times New Roman" w:hAnsi="Times New Roman"/>
          <w:sz w:val="28"/>
          <w:szCs w:val="28"/>
        </w:rPr>
        <w:t>только то</w:t>
      </w:r>
      <w:proofErr w:type="gramEnd"/>
      <w:r w:rsidRPr="00B31500">
        <w:rPr>
          <w:rFonts w:ascii="Times New Roman" w:hAnsi="Times New Roman"/>
          <w:sz w:val="28"/>
          <w:szCs w:val="28"/>
        </w:rPr>
        <w:t xml:space="preserve"> оборудование и материалы, которые предоставляет им учитель. Перед учащимися ставится  следующая практическая задача: по звонку мобильного телефона корм из некоторого сосуда должен попасть в кошачью миску.</w:t>
      </w:r>
      <w:r w:rsidRPr="00B31500">
        <w:rPr>
          <w:sz w:val="28"/>
          <w:szCs w:val="28"/>
        </w:rPr>
        <w:t xml:space="preserve"> </w:t>
      </w:r>
      <w:r w:rsidRPr="00B31500">
        <w:rPr>
          <w:rFonts w:ascii="Times New Roman" w:hAnsi="Times New Roman"/>
          <w:sz w:val="28"/>
          <w:szCs w:val="28"/>
        </w:rPr>
        <w:t xml:space="preserve">Учащиеся самостоятельно конструируют элементы "машины", находят способы их соединения, соотнося с видимыми пропорциями, общей конфигурацией, назначением. Продуктом деятельности должен стать </w:t>
      </w:r>
      <w:proofErr w:type="spellStart"/>
      <w:r w:rsidRPr="00B31500">
        <w:rPr>
          <w:rFonts w:ascii="Times New Roman" w:hAnsi="Times New Roman"/>
          <w:sz w:val="28"/>
          <w:szCs w:val="28"/>
        </w:rPr>
        <w:t>видиоролик</w:t>
      </w:r>
      <w:proofErr w:type="spellEnd"/>
      <w:r w:rsidRPr="00B31500">
        <w:rPr>
          <w:rFonts w:ascii="Times New Roman" w:hAnsi="Times New Roman"/>
          <w:sz w:val="28"/>
          <w:szCs w:val="28"/>
        </w:rPr>
        <w:t xml:space="preserve"> действующей машины.</w:t>
      </w:r>
    </w:p>
    <w:p w:rsidR="00B31500" w:rsidRPr="00B31500" w:rsidRDefault="00B31500" w:rsidP="00B31500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B31500">
        <w:rPr>
          <w:rFonts w:ascii="Times New Roman" w:hAnsi="Times New Roman"/>
          <w:b/>
          <w:sz w:val="28"/>
          <w:szCs w:val="28"/>
        </w:rPr>
        <w:t xml:space="preserve">Цель курса: создание  условий для  развития </w:t>
      </w:r>
      <w:r w:rsidRPr="00B31500">
        <w:rPr>
          <w:rFonts w:ascii="Times New Roman" w:hAnsi="Times New Roman"/>
          <w:sz w:val="28"/>
          <w:szCs w:val="28"/>
        </w:rPr>
        <w:t xml:space="preserve"> у обучающихся </w:t>
      </w:r>
      <w:r w:rsidRPr="00B31500">
        <w:rPr>
          <w:rFonts w:ascii="Times New Roman" w:hAnsi="Times New Roman"/>
          <w:b/>
          <w:sz w:val="28"/>
          <w:szCs w:val="28"/>
        </w:rPr>
        <w:t>навыков конструирования.</w:t>
      </w:r>
    </w:p>
    <w:p w:rsidR="00B31500" w:rsidRPr="00B31500" w:rsidRDefault="00B31500" w:rsidP="00B31500">
      <w:pPr>
        <w:spacing w:line="36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1500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B31500" w:rsidRPr="00B31500" w:rsidRDefault="00B31500" w:rsidP="00B31500">
      <w:pPr>
        <w:pStyle w:val="a3"/>
        <w:numPr>
          <w:ilvl w:val="3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1500">
        <w:rPr>
          <w:rFonts w:ascii="Times New Roman" w:hAnsi="Times New Roman"/>
          <w:sz w:val="28"/>
          <w:szCs w:val="28"/>
        </w:rPr>
        <w:lastRenderedPageBreak/>
        <w:t xml:space="preserve">Познакомить </w:t>
      </w:r>
      <w:proofErr w:type="gramStart"/>
      <w:r w:rsidRPr="00B3150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31500">
        <w:rPr>
          <w:rFonts w:ascii="Times New Roman" w:hAnsi="Times New Roman"/>
          <w:sz w:val="28"/>
          <w:szCs w:val="28"/>
        </w:rPr>
        <w:t xml:space="preserve"> с </w:t>
      </w:r>
      <w:r w:rsidRPr="00B31500">
        <w:rPr>
          <w:rFonts w:ascii="Times New Roman" w:hAnsi="Times New Roman"/>
          <w:b/>
          <w:sz w:val="28"/>
          <w:szCs w:val="28"/>
        </w:rPr>
        <w:t>идеей "</w:t>
      </w:r>
      <w:r w:rsidRPr="00B31500">
        <w:rPr>
          <w:rFonts w:ascii="Times New Roman" w:hAnsi="Times New Roman"/>
          <w:sz w:val="28"/>
          <w:szCs w:val="28"/>
        </w:rPr>
        <w:t xml:space="preserve">Машины </w:t>
      </w:r>
      <w:proofErr w:type="spellStart"/>
      <w:r w:rsidRPr="00B31500">
        <w:rPr>
          <w:rFonts w:ascii="Times New Roman" w:hAnsi="Times New Roman"/>
          <w:sz w:val="28"/>
          <w:szCs w:val="28"/>
        </w:rPr>
        <w:t>Голдберга</w:t>
      </w:r>
      <w:proofErr w:type="spellEnd"/>
      <w:r w:rsidRPr="00B31500">
        <w:rPr>
          <w:rFonts w:ascii="Times New Roman" w:hAnsi="Times New Roman"/>
          <w:sz w:val="28"/>
          <w:szCs w:val="28"/>
        </w:rPr>
        <w:t>" и ее вариантами из сети Интернет.</w:t>
      </w:r>
    </w:p>
    <w:p w:rsidR="00B31500" w:rsidRPr="00B31500" w:rsidRDefault="00B31500" w:rsidP="00B31500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1500">
        <w:rPr>
          <w:rFonts w:ascii="Times New Roman" w:hAnsi="Times New Roman"/>
          <w:sz w:val="28"/>
          <w:szCs w:val="28"/>
        </w:rPr>
        <w:t>Создать условия для конструирования собственной машины по заданным условиям.</w:t>
      </w:r>
    </w:p>
    <w:p w:rsidR="00B31500" w:rsidRPr="00B31500" w:rsidRDefault="00B31500" w:rsidP="00B31500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1500">
        <w:rPr>
          <w:rFonts w:ascii="Times New Roman" w:hAnsi="Times New Roman"/>
          <w:sz w:val="28"/>
          <w:szCs w:val="28"/>
        </w:rPr>
        <w:t xml:space="preserve">Создать условия для сотрудничества и совместной деятельности </w:t>
      </w:r>
      <w:proofErr w:type="gramStart"/>
      <w:r w:rsidRPr="00B3150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31500">
        <w:rPr>
          <w:rFonts w:ascii="Times New Roman" w:hAnsi="Times New Roman"/>
          <w:sz w:val="28"/>
          <w:szCs w:val="28"/>
        </w:rPr>
        <w:t xml:space="preserve">.  </w:t>
      </w:r>
    </w:p>
    <w:p w:rsidR="00B31500" w:rsidRPr="00B31500" w:rsidRDefault="00B31500" w:rsidP="00B31500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1500">
        <w:rPr>
          <w:rFonts w:ascii="Times New Roman" w:hAnsi="Times New Roman"/>
          <w:sz w:val="28"/>
          <w:szCs w:val="28"/>
        </w:rPr>
        <w:t>Создать условия для  продуктивного и результативного общения.</w:t>
      </w:r>
    </w:p>
    <w:p w:rsidR="00BE5C2E" w:rsidRPr="00BE5C2E" w:rsidRDefault="00BE5C2E" w:rsidP="00BE5C2E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BE5C2E">
        <w:rPr>
          <w:rFonts w:ascii="Times New Roman" w:hAnsi="Times New Roman"/>
          <w:b/>
          <w:sz w:val="28"/>
          <w:szCs w:val="28"/>
        </w:rPr>
        <w:t>Оценка результативности:</w:t>
      </w:r>
    </w:p>
    <w:p w:rsidR="00BE5C2E" w:rsidRPr="00BE5C2E" w:rsidRDefault="00BE5C2E" w:rsidP="00BE5C2E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BE5C2E">
        <w:rPr>
          <w:rFonts w:ascii="Times New Roman" w:hAnsi="Times New Roman"/>
          <w:b/>
          <w:sz w:val="28"/>
          <w:szCs w:val="28"/>
        </w:rPr>
        <w:t xml:space="preserve">1. Оценка продукта - проводят </w:t>
      </w:r>
      <w:proofErr w:type="gramStart"/>
      <w:r w:rsidRPr="00BE5C2E">
        <w:rPr>
          <w:rFonts w:ascii="Times New Roman" w:hAnsi="Times New Roman"/>
          <w:b/>
          <w:sz w:val="28"/>
          <w:szCs w:val="28"/>
        </w:rPr>
        <w:t>обучающиеся</w:t>
      </w:r>
      <w:proofErr w:type="gramEnd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6237"/>
        <w:gridCol w:w="1456"/>
      </w:tblGrid>
      <w:tr w:rsidR="00BE5C2E" w:rsidRPr="00BE5C2E" w:rsidTr="00BE5C2E">
        <w:tc>
          <w:tcPr>
            <w:tcW w:w="1560" w:type="dxa"/>
            <w:vMerge w:val="restart"/>
          </w:tcPr>
          <w:p w:rsidR="00BE5C2E" w:rsidRPr="00BE5C2E" w:rsidRDefault="00BE5C2E" w:rsidP="00BE5C2E">
            <w:pPr>
              <w:pStyle w:val="a3"/>
              <w:spacing w:after="0" w:line="360" w:lineRule="auto"/>
              <w:ind w:left="-9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2E">
              <w:rPr>
                <w:rFonts w:ascii="Times New Roman" w:hAnsi="Times New Roman"/>
                <w:sz w:val="28"/>
                <w:szCs w:val="28"/>
              </w:rPr>
              <w:t>Качество работ</w:t>
            </w:r>
          </w:p>
        </w:tc>
        <w:tc>
          <w:tcPr>
            <w:tcW w:w="6237" w:type="dxa"/>
          </w:tcPr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5C2E">
              <w:rPr>
                <w:rFonts w:ascii="Times New Roman" w:hAnsi="Times New Roman"/>
                <w:sz w:val="28"/>
                <w:szCs w:val="28"/>
              </w:rPr>
              <w:t>Видиоролик</w:t>
            </w:r>
            <w:proofErr w:type="spellEnd"/>
            <w:r w:rsidRPr="00BE5C2E">
              <w:rPr>
                <w:rFonts w:ascii="Times New Roman" w:hAnsi="Times New Roman"/>
                <w:sz w:val="28"/>
                <w:szCs w:val="28"/>
              </w:rPr>
              <w:t xml:space="preserve"> снят. Машина отвечает всем техническим требованиям:</w:t>
            </w:r>
          </w:p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2E">
              <w:rPr>
                <w:rFonts w:ascii="Times New Roman" w:hAnsi="Times New Roman"/>
                <w:sz w:val="28"/>
                <w:szCs w:val="28"/>
              </w:rPr>
              <w:t>- начинает работу по звонку мобильного телефона;</w:t>
            </w:r>
          </w:p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2E">
              <w:rPr>
                <w:rFonts w:ascii="Times New Roman" w:hAnsi="Times New Roman"/>
                <w:sz w:val="28"/>
                <w:szCs w:val="28"/>
              </w:rPr>
              <w:t>- корм из сосуда попал в миску.</w:t>
            </w:r>
          </w:p>
        </w:tc>
        <w:tc>
          <w:tcPr>
            <w:tcW w:w="1456" w:type="dxa"/>
          </w:tcPr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2E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BE5C2E" w:rsidRPr="00BE5C2E" w:rsidTr="00BE5C2E">
        <w:tc>
          <w:tcPr>
            <w:tcW w:w="1560" w:type="dxa"/>
            <w:vMerge/>
          </w:tcPr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5C2E">
              <w:rPr>
                <w:rFonts w:ascii="Times New Roman" w:hAnsi="Times New Roman"/>
                <w:sz w:val="28"/>
                <w:szCs w:val="28"/>
              </w:rPr>
              <w:t>Видиоролик</w:t>
            </w:r>
            <w:proofErr w:type="spellEnd"/>
            <w:r w:rsidRPr="00BE5C2E">
              <w:rPr>
                <w:rFonts w:ascii="Times New Roman" w:hAnsi="Times New Roman"/>
                <w:sz w:val="28"/>
                <w:szCs w:val="28"/>
              </w:rPr>
              <w:t xml:space="preserve"> снят. Машина отвечает только одному требованию.</w:t>
            </w:r>
          </w:p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5C2E">
              <w:rPr>
                <w:rFonts w:ascii="Times New Roman" w:hAnsi="Times New Roman"/>
                <w:sz w:val="28"/>
                <w:szCs w:val="28"/>
              </w:rPr>
              <w:t>Видиоролик</w:t>
            </w:r>
            <w:proofErr w:type="spellEnd"/>
            <w:r w:rsidRPr="00BE5C2E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gramStart"/>
            <w:r w:rsidRPr="00BE5C2E">
              <w:rPr>
                <w:rFonts w:ascii="Times New Roman" w:hAnsi="Times New Roman"/>
                <w:sz w:val="28"/>
                <w:szCs w:val="28"/>
              </w:rPr>
              <w:t>снят</w:t>
            </w:r>
            <w:proofErr w:type="gramEnd"/>
            <w:r w:rsidRPr="00BE5C2E">
              <w:rPr>
                <w:rFonts w:ascii="Times New Roman" w:hAnsi="Times New Roman"/>
                <w:sz w:val="28"/>
                <w:szCs w:val="28"/>
              </w:rPr>
              <w:t>, хотя машина работает и отвечает всем требованиям.</w:t>
            </w:r>
          </w:p>
        </w:tc>
        <w:tc>
          <w:tcPr>
            <w:tcW w:w="1456" w:type="dxa"/>
          </w:tcPr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2E">
              <w:rPr>
                <w:rFonts w:ascii="Times New Roman" w:hAnsi="Times New Roman"/>
                <w:sz w:val="28"/>
                <w:szCs w:val="28"/>
              </w:rPr>
              <w:t>2 балла</w:t>
            </w:r>
          </w:p>
        </w:tc>
      </w:tr>
      <w:tr w:rsidR="00BE5C2E" w:rsidRPr="00BE5C2E" w:rsidTr="00BE5C2E">
        <w:tc>
          <w:tcPr>
            <w:tcW w:w="1560" w:type="dxa"/>
            <w:vMerge/>
          </w:tcPr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5C2E">
              <w:rPr>
                <w:rFonts w:ascii="Times New Roman" w:hAnsi="Times New Roman"/>
                <w:sz w:val="28"/>
                <w:szCs w:val="28"/>
              </w:rPr>
              <w:t>Видиоролик</w:t>
            </w:r>
            <w:proofErr w:type="spellEnd"/>
            <w:r w:rsidRPr="00BE5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E5C2E">
              <w:rPr>
                <w:rFonts w:ascii="Times New Roman" w:hAnsi="Times New Roman"/>
                <w:sz w:val="28"/>
                <w:szCs w:val="28"/>
              </w:rPr>
              <w:t>снят</w:t>
            </w:r>
            <w:proofErr w:type="gramEnd"/>
            <w:r w:rsidRPr="00BE5C2E">
              <w:rPr>
                <w:rFonts w:ascii="Times New Roman" w:hAnsi="Times New Roman"/>
                <w:sz w:val="28"/>
                <w:szCs w:val="28"/>
              </w:rPr>
              <w:t>, но машина не работает или не отвечает заданным требованиям.</w:t>
            </w:r>
          </w:p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5C2E">
              <w:rPr>
                <w:rFonts w:ascii="Times New Roman" w:hAnsi="Times New Roman"/>
                <w:sz w:val="28"/>
                <w:szCs w:val="28"/>
              </w:rPr>
              <w:t>Видиоролик</w:t>
            </w:r>
            <w:proofErr w:type="spellEnd"/>
            <w:r w:rsidRPr="00BE5C2E"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proofErr w:type="gramStart"/>
            <w:r w:rsidRPr="00BE5C2E">
              <w:rPr>
                <w:rFonts w:ascii="Times New Roman" w:hAnsi="Times New Roman"/>
                <w:sz w:val="28"/>
                <w:szCs w:val="28"/>
              </w:rPr>
              <w:t>снят</w:t>
            </w:r>
            <w:proofErr w:type="gramEnd"/>
            <w:r w:rsidRPr="00BE5C2E">
              <w:rPr>
                <w:rFonts w:ascii="Times New Roman" w:hAnsi="Times New Roman"/>
                <w:sz w:val="28"/>
                <w:szCs w:val="28"/>
              </w:rPr>
              <w:t>, машина работает, но отвечает только одному требованию.</w:t>
            </w:r>
          </w:p>
        </w:tc>
        <w:tc>
          <w:tcPr>
            <w:tcW w:w="1456" w:type="dxa"/>
          </w:tcPr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2E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</w:tbl>
    <w:p w:rsidR="00BE5C2E" w:rsidRPr="00BE5C2E" w:rsidRDefault="00BE5C2E" w:rsidP="00BE5C2E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BE5C2E">
        <w:rPr>
          <w:rFonts w:ascii="Times New Roman" w:hAnsi="Times New Roman"/>
          <w:b/>
          <w:sz w:val="28"/>
          <w:szCs w:val="28"/>
        </w:rPr>
        <w:t xml:space="preserve">2. Оценка сотрудничества - проводит учитель через наблюдение за работой бригад </w:t>
      </w:r>
    </w:p>
    <w:tbl>
      <w:tblPr>
        <w:tblW w:w="88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7"/>
        <w:gridCol w:w="5245"/>
        <w:gridCol w:w="1984"/>
      </w:tblGrid>
      <w:tr w:rsidR="00BE5C2E" w:rsidRPr="00BE5C2E" w:rsidTr="00BE5C2E">
        <w:tc>
          <w:tcPr>
            <w:tcW w:w="1667" w:type="dxa"/>
            <w:vMerge w:val="restart"/>
          </w:tcPr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2E">
              <w:rPr>
                <w:rFonts w:ascii="Times New Roman" w:hAnsi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5245" w:type="dxa"/>
          </w:tcPr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2E">
              <w:rPr>
                <w:rFonts w:ascii="Times New Roman" w:hAnsi="Times New Roman"/>
                <w:sz w:val="28"/>
                <w:szCs w:val="28"/>
              </w:rPr>
              <w:t>Активное обсуждение, умение договориться, координация деятельности, помощь друг другу</w:t>
            </w:r>
          </w:p>
        </w:tc>
        <w:tc>
          <w:tcPr>
            <w:tcW w:w="1984" w:type="dxa"/>
          </w:tcPr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2E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</w:tr>
      <w:tr w:rsidR="00BE5C2E" w:rsidRPr="00BE5C2E" w:rsidTr="00BE5C2E">
        <w:tc>
          <w:tcPr>
            <w:tcW w:w="1667" w:type="dxa"/>
            <w:vMerge/>
          </w:tcPr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2E">
              <w:rPr>
                <w:rFonts w:ascii="Times New Roman" w:hAnsi="Times New Roman"/>
                <w:sz w:val="28"/>
                <w:szCs w:val="28"/>
              </w:rPr>
              <w:t xml:space="preserve">Координация частичная, остались спорные моменты, есть элементы </w:t>
            </w:r>
            <w:r w:rsidRPr="00BE5C2E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сотрудничества</w:t>
            </w:r>
          </w:p>
        </w:tc>
        <w:tc>
          <w:tcPr>
            <w:tcW w:w="1984" w:type="dxa"/>
          </w:tcPr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2E">
              <w:rPr>
                <w:rFonts w:ascii="Times New Roman" w:hAnsi="Times New Roman"/>
                <w:sz w:val="28"/>
                <w:szCs w:val="28"/>
              </w:rPr>
              <w:lastRenderedPageBreak/>
              <w:t>2 балла</w:t>
            </w:r>
          </w:p>
        </w:tc>
      </w:tr>
      <w:tr w:rsidR="00BE5C2E" w:rsidRPr="00BE5C2E" w:rsidTr="00BE5C2E">
        <w:tc>
          <w:tcPr>
            <w:tcW w:w="1667" w:type="dxa"/>
            <w:vMerge/>
          </w:tcPr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2E">
              <w:rPr>
                <w:rFonts w:ascii="Times New Roman" w:hAnsi="Times New Roman"/>
                <w:sz w:val="28"/>
                <w:szCs w:val="28"/>
              </w:rPr>
              <w:t>Учащиеся пытаются договориться друг с другом, но не могут прийти к общему согласию, не могут работать совместно.</w:t>
            </w:r>
          </w:p>
        </w:tc>
        <w:tc>
          <w:tcPr>
            <w:tcW w:w="1984" w:type="dxa"/>
          </w:tcPr>
          <w:p w:rsidR="00BE5C2E" w:rsidRPr="00BE5C2E" w:rsidRDefault="00BE5C2E" w:rsidP="00CA0FE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5C2E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</w:tr>
    </w:tbl>
    <w:p w:rsidR="004D254D" w:rsidRPr="00BE5C2E" w:rsidRDefault="004D254D">
      <w:pPr>
        <w:rPr>
          <w:sz w:val="28"/>
          <w:szCs w:val="28"/>
        </w:rPr>
      </w:pPr>
    </w:p>
    <w:sectPr w:rsidR="004D254D" w:rsidRPr="00BE5C2E" w:rsidSect="004D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292"/>
    <w:multiLevelType w:val="hybridMultilevel"/>
    <w:tmpl w:val="11BCBF0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5B64B0"/>
    <w:multiLevelType w:val="hybridMultilevel"/>
    <w:tmpl w:val="8E2EEC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60A7A31"/>
    <w:multiLevelType w:val="hybridMultilevel"/>
    <w:tmpl w:val="0A1C0F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500"/>
    <w:rsid w:val="001F0374"/>
    <w:rsid w:val="004D254D"/>
    <w:rsid w:val="00661251"/>
    <w:rsid w:val="00B31500"/>
    <w:rsid w:val="00BE5C2E"/>
    <w:rsid w:val="00C75331"/>
    <w:rsid w:val="00D22CE5"/>
    <w:rsid w:val="00E5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1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dcterms:created xsi:type="dcterms:W3CDTF">2018-02-10T06:59:00Z</dcterms:created>
  <dcterms:modified xsi:type="dcterms:W3CDTF">2018-02-10T06:59:00Z</dcterms:modified>
</cp:coreProperties>
</file>