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31" w:rsidRDefault="00950F1D" w:rsidP="00230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74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B7633A">
        <w:rPr>
          <w:rFonts w:ascii="Times New Roman" w:hAnsi="Times New Roman" w:cs="Times New Roman"/>
          <w:b/>
          <w:sz w:val="24"/>
          <w:szCs w:val="24"/>
        </w:rPr>
        <w:t>ей</w:t>
      </w:r>
      <w:r w:rsidRPr="006D7F7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7633A">
        <w:rPr>
          <w:rFonts w:ascii="Times New Roman" w:hAnsi="Times New Roman" w:cs="Times New Roman"/>
          <w:b/>
          <w:sz w:val="24"/>
          <w:szCs w:val="24"/>
        </w:rPr>
        <w:t>е</w:t>
      </w:r>
    </w:p>
    <w:p w:rsidR="00230331" w:rsidRDefault="00230331" w:rsidP="00230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ПРАВУ</w:t>
      </w:r>
    </w:p>
    <w:p w:rsidR="00230331" w:rsidRDefault="00230331" w:rsidP="00230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A5520E" w:rsidRPr="00A5520E" w:rsidRDefault="00950F1D" w:rsidP="00A5520E">
      <w:pPr>
        <w:rPr>
          <w:rFonts w:ascii="Times New Roman" w:hAnsi="Times New Roman" w:cs="Times New Roman"/>
          <w:sz w:val="24"/>
          <w:szCs w:val="24"/>
        </w:rPr>
      </w:pPr>
      <w:r w:rsidRPr="00950F1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5520E">
        <w:rPr>
          <w:rFonts w:ascii="Times New Roman" w:hAnsi="Times New Roman" w:cs="Times New Roman"/>
          <w:b/>
          <w:sz w:val="24"/>
          <w:szCs w:val="24"/>
        </w:rPr>
        <w:t>праву</w:t>
      </w:r>
      <w:r w:rsidRPr="00950F1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D7F74">
        <w:rPr>
          <w:rFonts w:ascii="Times New Roman" w:hAnsi="Times New Roman" w:cs="Times New Roman"/>
          <w:b/>
          <w:sz w:val="24"/>
          <w:szCs w:val="24"/>
        </w:rPr>
        <w:t>10-11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Феде</w:t>
      </w:r>
      <w:r w:rsidRPr="00950F1D">
        <w:rPr>
          <w:rFonts w:ascii="Times New Roman" w:hAnsi="Times New Roman" w:cs="Times New Roman"/>
          <w:sz w:val="24"/>
          <w:szCs w:val="24"/>
        </w:rPr>
        <w:t>рального компонента государственного стандарта среднего (полного) общего образования по обществознанию, примерной программы основног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по общество</w:t>
      </w:r>
      <w:r w:rsidRPr="00950F1D">
        <w:rPr>
          <w:rFonts w:ascii="Times New Roman" w:hAnsi="Times New Roman" w:cs="Times New Roman"/>
          <w:sz w:val="24"/>
          <w:szCs w:val="24"/>
        </w:rPr>
        <w:t xml:space="preserve"> знанию, авторской </w:t>
      </w:r>
      <w:r w:rsidRPr="00A5520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Певцов</w:t>
      </w:r>
      <w:r w:rsidR="00B7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Козленко И.В. Право. Основы правовой культуры. Программа курса для 10-11 классов общеобразовательных учреждений. Базовый и углубленный </w:t>
      </w:r>
      <w:proofErr w:type="gramStart"/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уровни.-</w:t>
      </w:r>
      <w:proofErr w:type="gramEnd"/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Русское слово, 2015</w:t>
      </w:r>
    </w:p>
    <w:p w:rsidR="00A5520E" w:rsidRPr="00A5520E" w:rsidRDefault="00950F1D" w:rsidP="002303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331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6D7F74">
        <w:rPr>
          <w:rFonts w:ascii="Times New Roman" w:hAnsi="Times New Roman" w:cs="Times New Roman"/>
          <w:sz w:val="24"/>
          <w:szCs w:val="24"/>
        </w:rPr>
        <w:t xml:space="preserve"> </w:t>
      </w:r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Певцова</w:t>
      </w:r>
      <w:proofErr w:type="gramEnd"/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Е.А. </w:t>
      </w:r>
      <w:proofErr w:type="spellStart"/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Право.Основы</w:t>
      </w:r>
      <w:proofErr w:type="spellEnd"/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культуры. 10 класс. В 2-х </w:t>
      </w:r>
      <w:proofErr w:type="gramStart"/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:</w:t>
      </w:r>
      <w:proofErr w:type="gramEnd"/>
      <w:r w:rsidR="00A5520E"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и  профильный уровень / Певцова  Е.А. - М.: Русское слово, 2010,2011.</w:t>
      </w:r>
    </w:p>
    <w:p w:rsidR="00A5520E" w:rsidRPr="00A5520E" w:rsidRDefault="00A5520E" w:rsidP="00950F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Певцова  Е.А.</w:t>
      </w:r>
      <w:proofErr w:type="gramEnd"/>
      <w:r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Право.Основы</w:t>
      </w:r>
      <w:proofErr w:type="spellEnd"/>
      <w:r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культуры. 11 класс. В 2-х </w:t>
      </w:r>
      <w:proofErr w:type="gramStart"/>
      <w:r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:</w:t>
      </w:r>
      <w:proofErr w:type="gramEnd"/>
      <w:r w:rsidRPr="00A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и  профильный уровень / Певцова  Е.А. - М.: Русское слово, 2010,2011.</w:t>
      </w:r>
    </w:p>
    <w:p w:rsidR="00A5520E" w:rsidRDefault="00950F1D" w:rsidP="00A5520E">
      <w:pPr>
        <w:spacing w:after="0"/>
      </w:pPr>
      <w:r w:rsidRPr="00A5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20E" w:rsidRPr="00A5520E">
        <w:rPr>
          <w:rFonts w:ascii="Times New Roman" w:hAnsi="Times New Roman" w:cs="Times New Roman"/>
          <w:b/>
        </w:rPr>
        <w:t>Содержание</w:t>
      </w:r>
      <w:r w:rsidR="00A5520E">
        <w:t xml:space="preserve"> </w:t>
      </w:r>
      <w:r w:rsidR="00A5520E" w:rsidRPr="00A5520E">
        <w:rPr>
          <w:rFonts w:ascii="Times New Roman" w:hAnsi="Times New Roman" w:cs="Times New Roman"/>
          <w:sz w:val="24"/>
          <w:szCs w:val="24"/>
        </w:rPr>
        <w:t xml:space="preserve">программы отвечает двум основным условиям. Во-первых, сохраняется преемственность с правовым содержанием обществоведческих курсов основной школы, учитываются </w:t>
      </w:r>
      <w:proofErr w:type="spellStart"/>
      <w:r w:rsidR="00A5520E" w:rsidRPr="00A5520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A5520E" w:rsidRPr="00A552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520E" w:rsidRPr="00A5520E">
        <w:rPr>
          <w:rFonts w:ascii="Times New Roman" w:hAnsi="Times New Roman" w:cs="Times New Roman"/>
          <w:sz w:val="24"/>
          <w:szCs w:val="24"/>
        </w:rPr>
        <w:t>внутрикурсовые</w:t>
      </w:r>
      <w:proofErr w:type="spellEnd"/>
      <w:r w:rsidR="00A5520E" w:rsidRPr="00A5520E">
        <w:rPr>
          <w:rFonts w:ascii="Times New Roman" w:hAnsi="Times New Roman" w:cs="Times New Roman"/>
          <w:sz w:val="24"/>
          <w:szCs w:val="24"/>
        </w:rPr>
        <w:t xml:space="preserve"> связи с учебным предметом «Обществознание» в старших классах. Во-вторых, предусмотрено дальнейшее углубление и расширение знаний о праве. Все содержательные линии программы нацелены на адекватное отражение основополагающих и социально значимых проблем современного правоведения с учетом необходимой адаптации для учащихся общеобразовательной школы. Программа профильного курса «Право» обеспечивает на уровне средней школы углубленное изучение основ юриспруденции, знакомит выпускников с современным юридическим образованием, основными юридическими профессиями, особенностями профессиональной юридической деятельности.</w:t>
      </w:r>
      <w:r w:rsidR="00A5520E">
        <w:t xml:space="preserve"> </w:t>
      </w:r>
    </w:p>
    <w:p w:rsidR="00A5520E" w:rsidRPr="00A5520E" w:rsidRDefault="00A5520E" w:rsidP="00A5520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20E">
        <w:rPr>
          <w:rFonts w:ascii="Times New Roman" w:hAnsi="Times New Roman" w:cs="Times New Roman"/>
          <w:color w:val="000000"/>
          <w:sz w:val="24"/>
          <w:szCs w:val="24"/>
        </w:rPr>
        <w:t>Изучение курса - «Право. Основы правовой культуры»- на</w:t>
      </w:r>
      <w:r w:rsidRPr="00A5520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правлено на достижение следующих </w:t>
      </w:r>
      <w:r w:rsidRPr="00A5520E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A5520E" w:rsidRPr="00A5520E" w:rsidRDefault="00A5520E" w:rsidP="00A5520E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развитие личности, направленное на формирование право</w:t>
      </w:r>
      <w:r w:rsidRPr="00A5520E">
        <w:rPr>
          <w:color w:val="000000"/>
        </w:rPr>
        <w:softHyphen/>
        <w:t>сознания и правовой культуры, социально-правовой активности, внутренней убежденности в необходимости соблюде</w:t>
      </w:r>
      <w:r w:rsidRPr="00A5520E">
        <w:rPr>
          <w:color w:val="000000"/>
        </w:rPr>
        <w:softHyphen/>
        <w:t>ния норм права, на осознание себя полноправным членом об</w:t>
      </w:r>
      <w:r w:rsidRPr="00A5520E">
        <w:rPr>
          <w:color w:val="000000"/>
        </w:rPr>
        <w:softHyphen/>
        <w:t>щества, имеющим гарантированные законом права и свобо</w:t>
      </w:r>
      <w:r w:rsidRPr="00A5520E">
        <w:rPr>
          <w:color w:val="000000"/>
        </w:rPr>
        <w:softHyphen/>
        <w:t>ды; содействие развитию профессиональных склонностей;</w:t>
      </w:r>
    </w:p>
    <w:p w:rsidR="00A5520E" w:rsidRPr="00A5520E" w:rsidRDefault="00A5520E" w:rsidP="00A5520E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 воспитание гражданской ответственности и чувства соб</w:t>
      </w:r>
      <w:r w:rsidRPr="00A5520E">
        <w:rPr>
          <w:color w:val="000000"/>
        </w:rPr>
        <w:softHyphen/>
        <w:t>ственного достоинства, дисциплинированности, уважения к правам и свободам другого человека, демократическим пра</w:t>
      </w:r>
      <w:r w:rsidRPr="00A5520E">
        <w:rPr>
          <w:color w:val="000000"/>
        </w:rPr>
        <w:softHyphen/>
        <w:t>вовым ценностям и институтам, правопорядку;</w:t>
      </w:r>
    </w:p>
    <w:p w:rsidR="00A5520E" w:rsidRPr="00A5520E" w:rsidRDefault="00A5520E" w:rsidP="00A5520E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</w:t>
      </w:r>
      <w:r w:rsidRPr="00A5520E">
        <w:rPr>
          <w:color w:val="000000"/>
        </w:rPr>
        <w:softHyphen/>
        <w:t>ской деятельности и основными юридическими профес</w:t>
      </w:r>
      <w:r w:rsidRPr="00A5520E">
        <w:rPr>
          <w:color w:val="000000"/>
        </w:rPr>
        <w:softHyphen/>
        <w:t>сиями;</w:t>
      </w:r>
    </w:p>
    <w:p w:rsidR="00A5520E" w:rsidRPr="00A5520E" w:rsidRDefault="00A5520E" w:rsidP="00A5520E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 овладение умениями, необходимыми для применения осво</w:t>
      </w:r>
      <w:r w:rsidRPr="00A5520E">
        <w:rPr>
          <w:color w:val="000000"/>
        </w:rPr>
        <w:softHyphen/>
        <w:t>енных знаний и способов деятельности для решения практи</w:t>
      </w:r>
      <w:r w:rsidRPr="00A5520E">
        <w:rPr>
          <w:color w:val="000000"/>
        </w:rPr>
        <w:softHyphen/>
        <w:t>ческих задач в социально-правовой сфере, продолжения об</w:t>
      </w:r>
      <w:r w:rsidRPr="00A5520E">
        <w:rPr>
          <w:color w:val="000000"/>
        </w:rPr>
        <w:softHyphen/>
        <w:t>учения в системе профессионального образования;</w:t>
      </w:r>
    </w:p>
    <w:p w:rsidR="00A5520E" w:rsidRDefault="00A5520E" w:rsidP="00A5520E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 формирование способности и готовности к сознательному и ответственному действию в сфере отношений, урегулирован</w:t>
      </w:r>
      <w:r w:rsidRPr="00A5520E">
        <w:rPr>
          <w:color w:val="000000"/>
        </w:rPr>
        <w:softHyphen/>
        <w:t>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A5520E" w:rsidRPr="00A5520E" w:rsidRDefault="00A5520E" w:rsidP="00B7633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A5520E">
        <w:rPr>
          <w:color w:val="000000"/>
        </w:rPr>
        <w:t>Курс направлен на формирование умений самостоятельно и мотивированно организовывать свою познавательную деятель</w:t>
      </w:r>
      <w:r w:rsidRPr="00A5520E">
        <w:rPr>
          <w:color w:val="000000"/>
        </w:rPr>
        <w:softHyphen/>
        <w:t>ность (от постановки целей до получения и оценки результата); участие в проектной деятельности, в организации и проведении учебно-исследовательской работы: выдвижение гипотез, осущест</w:t>
      </w:r>
      <w:r w:rsidRPr="00A5520E">
        <w:rPr>
          <w:color w:val="000000"/>
        </w:rPr>
        <w:softHyphen/>
        <w:t>вление их проверки, владение приемами исследовательской дея</w:t>
      </w:r>
      <w:r w:rsidRPr="00A5520E">
        <w:rPr>
          <w:color w:val="000000"/>
        </w:rPr>
        <w:softHyphen/>
        <w:t>тельности, элементарными умениями прогноза, умение отвечать на вопрос: «Что произойдет, если...». 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</w:t>
      </w:r>
      <w:r w:rsidRPr="00A5520E">
        <w:rPr>
          <w:color w:val="000000"/>
        </w:rPr>
        <w:softHyphen/>
        <w:t>мации адекватно поставленной цели (сжато, полно, выборочно); 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примерах. Владение основными навыками публичных выступлений (высказывания, монолог, дискуссия, полемика), следование этическим нормам и правилам ведения диалога (диспута). В области рефлексивной деятельности обеспечивается понимание ценности образования как средства развития культуры личности, объективное оценива</w:t>
      </w:r>
      <w:r w:rsidRPr="00A5520E">
        <w:rPr>
          <w:color w:val="000000"/>
        </w:rPr>
        <w:softHyphen/>
        <w:t>ние своих учебных достижений, поведения, черт своей личности, учет мнения других людей при определении собственной позиции и самооценке, владение навыками организации и участия в кол</w:t>
      </w:r>
      <w:r w:rsidRPr="00A5520E">
        <w:rPr>
          <w:color w:val="000000"/>
        </w:rPr>
        <w:softHyphen/>
        <w:t>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</w:t>
      </w:r>
      <w:r w:rsidRPr="00A5520E">
        <w:rPr>
          <w:color w:val="000000"/>
        </w:rPr>
        <w:softHyphen/>
        <w:t>менной жизни, умение отстаивать свою гражданскую позицию, формулировать свои мировоззренческие взгляды, осуществление осознанного выбора путей продолжения образования или буду</w:t>
      </w:r>
      <w:r w:rsidRPr="00A5520E">
        <w:rPr>
          <w:color w:val="000000"/>
        </w:rPr>
        <w:softHyphen/>
        <w:t>щей профессиональной деятельности. Общеобязательными по курсу являются следующие виды деятельности:</w:t>
      </w:r>
    </w:p>
    <w:p w:rsidR="00A5520E" w:rsidRPr="00A5520E" w:rsidRDefault="00A5520E" w:rsidP="00B7633A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 работа с источниками права, в том числе новыми норматив</w:t>
      </w:r>
      <w:r w:rsidRPr="00A5520E">
        <w:rPr>
          <w:color w:val="000000"/>
        </w:rPr>
        <w:softHyphen/>
        <w:t>ными актами;</w:t>
      </w:r>
    </w:p>
    <w:p w:rsidR="00A5520E" w:rsidRPr="00A5520E" w:rsidRDefault="00A5520E" w:rsidP="00B7633A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 анализ норм закона с точки зрения конкретных условий их реализации;</w:t>
      </w:r>
    </w:p>
    <w:p w:rsidR="00A5520E" w:rsidRPr="00A5520E" w:rsidRDefault="00A5520E" w:rsidP="00B7633A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 выбор правомерных форм поведения и способов защиты прав и интересов личности;</w:t>
      </w:r>
    </w:p>
    <w:p w:rsidR="00A5520E" w:rsidRPr="00A5520E" w:rsidRDefault="00A5520E" w:rsidP="00B7633A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 изложение и аргументация собственных суждений о право</w:t>
      </w:r>
      <w:r w:rsidRPr="00A5520E">
        <w:rPr>
          <w:color w:val="000000"/>
        </w:rPr>
        <w:softHyphen/>
        <w:t>вых явлениях общественной жизни;</w:t>
      </w:r>
    </w:p>
    <w:p w:rsidR="00A5520E" w:rsidRPr="00A5520E" w:rsidRDefault="00A5520E" w:rsidP="00B7633A">
      <w:pPr>
        <w:pStyle w:val="a5"/>
        <w:spacing w:before="0" w:beforeAutospacing="0" w:after="0" w:afterAutospacing="0"/>
        <w:rPr>
          <w:color w:val="000000"/>
        </w:rPr>
      </w:pPr>
      <w:r w:rsidRPr="00A5520E">
        <w:rPr>
          <w:color w:val="000000"/>
        </w:rPr>
        <w:t>•  решение отдельных правовых споров с учетом социального опыта ученика.</w:t>
      </w:r>
    </w:p>
    <w:p w:rsidR="00A5520E" w:rsidRDefault="00A5520E" w:rsidP="00B7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331" w:rsidRPr="00230331" w:rsidRDefault="00230331" w:rsidP="00230331">
      <w:pPr>
        <w:rPr>
          <w:rFonts w:ascii="Times New Roman" w:hAnsi="Times New Roman" w:cs="Times New Roman"/>
          <w:sz w:val="24"/>
          <w:szCs w:val="24"/>
        </w:rPr>
      </w:pPr>
      <w:r w:rsidRPr="00230331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230331" w:rsidRPr="00A5520E" w:rsidRDefault="00230331" w:rsidP="00B7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331" w:rsidRPr="00A5520E" w:rsidSect="002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B3133"/>
    <w:multiLevelType w:val="hybridMultilevel"/>
    <w:tmpl w:val="4B24FD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F1D"/>
    <w:rsid w:val="00230331"/>
    <w:rsid w:val="002C0E7F"/>
    <w:rsid w:val="0037585E"/>
    <w:rsid w:val="006373A1"/>
    <w:rsid w:val="006D3BA9"/>
    <w:rsid w:val="006D7F74"/>
    <w:rsid w:val="007E1F6D"/>
    <w:rsid w:val="00813732"/>
    <w:rsid w:val="00950F1D"/>
    <w:rsid w:val="00A5520E"/>
    <w:rsid w:val="00B7633A"/>
    <w:rsid w:val="00C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EA34D-C8AC-4958-9152-600017CF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064"/>
    <w:rPr>
      <w:b/>
      <w:bCs/>
    </w:rPr>
  </w:style>
  <w:style w:type="paragraph" w:styleId="a4">
    <w:name w:val="List Paragraph"/>
    <w:basedOn w:val="a"/>
    <w:uiPriority w:val="34"/>
    <w:qFormat/>
    <w:rsid w:val="006D7F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RePack by Diakov</cp:lastModifiedBy>
  <cp:revision>4</cp:revision>
  <dcterms:created xsi:type="dcterms:W3CDTF">2017-09-04T14:01:00Z</dcterms:created>
  <dcterms:modified xsi:type="dcterms:W3CDTF">2020-11-08T07:15:00Z</dcterms:modified>
</cp:coreProperties>
</file>