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62" w:rsidRDefault="00044762" w:rsidP="00044762">
      <w:pPr>
        <w:pStyle w:val="a3"/>
        <w:spacing w:before="0" w:beforeAutospacing="0" w:after="288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Герой Советского Союза Николай Васильевич </w:t>
      </w:r>
      <w:proofErr w:type="spellStart"/>
      <w:r>
        <w:rPr>
          <w:color w:val="000000"/>
          <w:sz w:val="28"/>
          <w:szCs w:val="28"/>
        </w:rPr>
        <w:t>Крисанов</w:t>
      </w:r>
      <w:proofErr w:type="spellEnd"/>
    </w:p>
    <w:p w:rsidR="00044762" w:rsidRPr="00044762" w:rsidRDefault="00044762" w:rsidP="00044762">
      <w:pPr>
        <w:pStyle w:val="a3"/>
        <w:spacing w:before="0" w:beforeAutospacing="0" w:after="288" w:afterAutospacing="0"/>
        <w:jc w:val="center"/>
        <w:rPr>
          <w:color w:val="000000"/>
          <w:sz w:val="28"/>
          <w:szCs w:val="28"/>
        </w:rPr>
      </w:pPr>
      <w:r w:rsidRPr="00044762">
        <w:rPr>
          <w:noProof/>
          <w:sz w:val="28"/>
          <w:szCs w:val="28"/>
        </w:rPr>
        <w:drawing>
          <wp:inline distT="0" distB="0" distL="0" distR="0">
            <wp:extent cx="3291840" cy="2350922"/>
            <wp:effectExtent l="19050" t="0" r="3810" b="0"/>
            <wp:docPr id="1" name="Рисунок 1" descr="http://www.archive.perm.ru/upload/iblock/391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ve.perm.ru/upload/iblock/391/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26" cy="235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62" w:rsidRPr="00044762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color w:val="000000"/>
          <w:sz w:val="28"/>
          <w:szCs w:val="28"/>
        </w:rPr>
      </w:pPr>
      <w:r w:rsidRPr="00044762">
        <w:rPr>
          <w:color w:val="000000"/>
          <w:sz w:val="28"/>
          <w:szCs w:val="28"/>
        </w:rPr>
        <w:t xml:space="preserve">В центре Перми есть улица </w:t>
      </w:r>
      <w:proofErr w:type="spellStart"/>
      <w:r w:rsidRPr="00044762">
        <w:rPr>
          <w:color w:val="000000"/>
          <w:sz w:val="28"/>
          <w:szCs w:val="28"/>
        </w:rPr>
        <w:t>Крисанова</w:t>
      </w:r>
      <w:proofErr w:type="spellEnd"/>
      <w:r w:rsidRPr="00044762">
        <w:rPr>
          <w:color w:val="000000"/>
          <w:sz w:val="28"/>
          <w:szCs w:val="28"/>
        </w:rPr>
        <w:t>. Названа она в честь прославленного генерал-майора инженерных войск.</w:t>
      </w:r>
    </w:p>
    <w:p w:rsidR="00044762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color w:val="000000"/>
          <w:sz w:val="28"/>
          <w:szCs w:val="28"/>
        </w:rPr>
      </w:pPr>
      <w:r w:rsidRPr="00044762">
        <w:rPr>
          <w:rStyle w:val="bold"/>
          <w:color w:val="000000"/>
          <w:sz w:val="28"/>
          <w:szCs w:val="28"/>
        </w:rPr>
        <w:t>Николай КРИСАНОВ</w:t>
      </w:r>
      <w:r w:rsidRPr="00044762">
        <w:rPr>
          <w:color w:val="000000"/>
          <w:sz w:val="28"/>
          <w:szCs w:val="28"/>
        </w:rPr>
        <w:t xml:space="preserve"> родился в 1893 году в Перми. После окончания реального училища (ныне – Пермский авиационный техникум) был направлен на </w:t>
      </w:r>
      <w:proofErr w:type="spellStart"/>
      <w:r w:rsidRPr="00044762">
        <w:rPr>
          <w:color w:val="000000"/>
          <w:sz w:val="28"/>
          <w:szCs w:val="28"/>
        </w:rPr>
        <w:t>Мотовилихинский</w:t>
      </w:r>
      <w:proofErr w:type="spellEnd"/>
      <w:r w:rsidRPr="00044762">
        <w:rPr>
          <w:color w:val="000000"/>
          <w:sz w:val="28"/>
          <w:szCs w:val="28"/>
        </w:rPr>
        <w:t xml:space="preserve"> завод. В июне 1915 года был мобилизован в царскую армию. В 1918-м добровол</w:t>
      </w:r>
      <w:r>
        <w:rPr>
          <w:color w:val="000000"/>
          <w:sz w:val="28"/>
          <w:szCs w:val="28"/>
        </w:rPr>
        <w:t>ьно перешел в Красную Армию.</w:t>
      </w:r>
    </w:p>
    <w:p w:rsidR="00044762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color w:val="000000"/>
          <w:sz w:val="28"/>
          <w:szCs w:val="28"/>
        </w:rPr>
      </w:pPr>
      <w:r w:rsidRPr="00044762">
        <w:rPr>
          <w:color w:val="000000"/>
          <w:sz w:val="28"/>
          <w:szCs w:val="28"/>
        </w:rPr>
        <w:t xml:space="preserve">В годы ВОВ был начальником инженерных войск ряда армий. Только с марта по декабрь 1944 года войска под командованием генерала </w:t>
      </w:r>
      <w:proofErr w:type="spellStart"/>
      <w:r w:rsidRPr="00044762">
        <w:rPr>
          <w:color w:val="000000"/>
          <w:sz w:val="28"/>
          <w:szCs w:val="28"/>
        </w:rPr>
        <w:t>Крисанова</w:t>
      </w:r>
      <w:proofErr w:type="spellEnd"/>
      <w:r w:rsidRPr="00044762">
        <w:rPr>
          <w:color w:val="000000"/>
          <w:sz w:val="28"/>
          <w:szCs w:val="28"/>
        </w:rPr>
        <w:t>, обеспечивая наступления наших войск, сняли 47 тысяч фашистских мин, восстановили 1150 км разрушенных дорог, разминировали 600 мостов и построили 3500 погонных метров новых мостов.</w:t>
      </w:r>
      <w:r w:rsidRPr="00044762">
        <w:rPr>
          <w:color w:val="000000"/>
          <w:sz w:val="28"/>
          <w:szCs w:val="28"/>
        </w:rPr>
        <w:br/>
        <w:t>Звание Героя Советского Союза ему было пр</w:t>
      </w:r>
      <w:r>
        <w:rPr>
          <w:color w:val="000000"/>
          <w:sz w:val="28"/>
          <w:szCs w:val="28"/>
        </w:rPr>
        <w:t>исвоено 29 октября 1943 года.</w:t>
      </w:r>
    </w:p>
    <w:p w:rsidR="00044762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color w:val="000000"/>
          <w:sz w:val="28"/>
          <w:szCs w:val="28"/>
        </w:rPr>
      </w:pPr>
      <w:r w:rsidRPr="00044762">
        <w:rPr>
          <w:color w:val="000000"/>
          <w:sz w:val="28"/>
          <w:szCs w:val="28"/>
        </w:rPr>
        <w:t xml:space="preserve">В январе 1945-го генерал </w:t>
      </w:r>
      <w:proofErr w:type="spellStart"/>
      <w:r w:rsidRPr="00044762">
        <w:rPr>
          <w:color w:val="000000"/>
          <w:sz w:val="28"/>
          <w:szCs w:val="28"/>
        </w:rPr>
        <w:t>Крисанов</w:t>
      </w:r>
      <w:proofErr w:type="spellEnd"/>
      <w:r w:rsidRPr="00044762">
        <w:rPr>
          <w:color w:val="000000"/>
          <w:sz w:val="28"/>
          <w:szCs w:val="28"/>
        </w:rPr>
        <w:t xml:space="preserve"> был назначен начальником кафедры Военной академии имени Фрунзе. Однако долго работать в академии ему не пришлось: 12 октября 1948 года он скоропостижно скончался. </w:t>
      </w:r>
      <w:proofErr w:type="gramStart"/>
      <w:r w:rsidRPr="00044762">
        <w:rPr>
          <w:color w:val="000000"/>
          <w:sz w:val="28"/>
          <w:szCs w:val="28"/>
        </w:rPr>
        <w:t>Похоронен</w:t>
      </w:r>
      <w:proofErr w:type="gramEnd"/>
      <w:r w:rsidRPr="00044762">
        <w:rPr>
          <w:color w:val="000000"/>
          <w:sz w:val="28"/>
          <w:szCs w:val="28"/>
        </w:rPr>
        <w:t xml:space="preserve"> на Новодевичьем кладбище в Москве.</w:t>
      </w:r>
    </w:p>
    <w:p w:rsidR="00044762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rStyle w:val="bold"/>
          <w:color w:val="000000"/>
          <w:sz w:val="28"/>
          <w:szCs w:val="28"/>
        </w:rPr>
      </w:pPr>
      <w:r w:rsidRPr="00044762">
        <w:rPr>
          <w:color w:val="000000"/>
          <w:sz w:val="28"/>
          <w:szCs w:val="28"/>
        </w:rPr>
        <w:t>Его именем названа улица, на здании дома, где он родился и жил, а также на здании авиатехникума установлены мемориальные доски.</w:t>
      </w:r>
      <w:r w:rsidRPr="00044762">
        <w:rPr>
          <w:color w:val="000000"/>
          <w:sz w:val="28"/>
          <w:szCs w:val="28"/>
        </w:rPr>
        <w:br/>
        <w:t> </w:t>
      </w:r>
      <w:r w:rsidRPr="00044762">
        <w:rPr>
          <w:color w:val="000000"/>
          <w:sz w:val="28"/>
          <w:szCs w:val="28"/>
        </w:rPr>
        <w:br/>
      </w:r>
    </w:p>
    <w:p w:rsidR="00044762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rStyle w:val="bold"/>
          <w:color w:val="000000"/>
          <w:sz w:val="28"/>
          <w:szCs w:val="28"/>
        </w:rPr>
      </w:pPr>
    </w:p>
    <w:p w:rsidR="00044762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rStyle w:val="bold"/>
          <w:color w:val="000000"/>
          <w:sz w:val="28"/>
          <w:szCs w:val="28"/>
        </w:rPr>
      </w:pPr>
    </w:p>
    <w:p w:rsidR="007A7194" w:rsidRPr="007A7194" w:rsidRDefault="007A7194" w:rsidP="007A71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44762" w:rsidRDefault="00897E79" w:rsidP="00897E79">
      <w:pPr>
        <w:pStyle w:val="a3"/>
        <w:spacing w:before="0" w:beforeAutospacing="0" w:after="288" w:afterAutospacing="0"/>
        <w:jc w:val="center"/>
        <w:rPr>
          <w:rStyle w:val="bold"/>
          <w:color w:val="000000"/>
          <w:sz w:val="28"/>
          <w:szCs w:val="28"/>
        </w:rPr>
      </w:pPr>
      <w:r>
        <w:rPr>
          <w:rStyle w:val="bold"/>
          <w:color w:val="000000"/>
          <w:sz w:val="28"/>
          <w:szCs w:val="28"/>
        </w:rPr>
        <w:lastRenderedPageBreak/>
        <w:t xml:space="preserve">Герой Советского Союза Алексей Петрович </w:t>
      </w:r>
      <w:proofErr w:type="spellStart"/>
      <w:r>
        <w:rPr>
          <w:rStyle w:val="bold"/>
          <w:color w:val="000000"/>
          <w:sz w:val="28"/>
          <w:szCs w:val="28"/>
        </w:rPr>
        <w:t>Бушмакин</w:t>
      </w:r>
      <w:proofErr w:type="spellEnd"/>
    </w:p>
    <w:p w:rsidR="00044762" w:rsidRDefault="00897E79" w:rsidP="00897E79">
      <w:pPr>
        <w:pStyle w:val="a3"/>
        <w:spacing w:before="0" w:beforeAutospacing="0" w:after="288" w:afterAutospacing="0"/>
        <w:rPr>
          <w:rStyle w:val="bold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89150" cy="2722826"/>
            <wp:effectExtent l="19050" t="0" r="6350" b="0"/>
            <wp:docPr id="4" name="Рисунок 4" descr="http://center-projects.ru/wp-content/uploads/%D0%B1%D1%83%D1%88%D0%BC%D0%B0%D0%BA%D0%B8%D0%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nter-projects.ru/wp-content/uploads/%D0%B1%D1%83%D1%88%D0%BC%D0%B0%D0%BA%D0%B8%D0%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72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old"/>
          <w:color w:val="00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3286477" cy="2348373"/>
            <wp:effectExtent l="19050" t="0" r="9173" b="0"/>
            <wp:docPr id="7" name="Рисунок 7" descr="http://www.warheroes.ru/content/images/monuments/DOSKY/Bushmakin_A_P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heroes.ru/content/images/monuments/DOSKY/Bushmakin_A_P_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74" cy="235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9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color w:val="000000"/>
          <w:sz w:val="28"/>
          <w:szCs w:val="28"/>
        </w:rPr>
      </w:pPr>
      <w:r w:rsidRPr="00044762">
        <w:rPr>
          <w:rStyle w:val="bold"/>
          <w:color w:val="000000"/>
          <w:sz w:val="28"/>
          <w:szCs w:val="28"/>
        </w:rPr>
        <w:t>Алексей БУШМАКИН</w:t>
      </w:r>
      <w:r w:rsidRPr="00044762">
        <w:rPr>
          <w:color w:val="000000"/>
          <w:sz w:val="28"/>
          <w:szCs w:val="28"/>
        </w:rPr>
        <w:t>, чьим именем названа одна из улиц в Орджоникидзевском районе Перми, род</w:t>
      </w:r>
      <w:r w:rsidR="00897E79">
        <w:rPr>
          <w:color w:val="000000"/>
          <w:sz w:val="28"/>
          <w:szCs w:val="28"/>
        </w:rPr>
        <w:t>ился в 1913 году в Чернушке.</w:t>
      </w:r>
    </w:p>
    <w:p w:rsidR="00897E79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color w:val="000000"/>
          <w:sz w:val="28"/>
          <w:szCs w:val="28"/>
        </w:rPr>
      </w:pPr>
      <w:r w:rsidRPr="00044762">
        <w:rPr>
          <w:color w:val="000000"/>
          <w:sz w:val="28"/>
          <w:szCs w:val="28"/>
        </w:rPr>
        <w:t>В 1932 году был призван в Красную Армию. Окончил пограничную школу. Участвовал в бо</w:t>
      </w:r>
      <w:r w:rsidR="00897E79">
        <w:rPr>
          <w:color w:val="000000"/>
          <w:sz w:val="28"/>
          <w:szCs w:val="28"/>
        </w:rPr>
        <w:t>ях на реке Халхин-Гол (1939).</w:t>
      </w:r>
    </w:p>
    <w:p w:rsidR="00897E79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044762">
        <w:rPr>
          <w:color w:val="000000"/>
          <w:sz w:val="28"/>
          <w:szCs w:val="28"/>
        </w:rPr>
        <w:t>Великую</w:t>
      </w:r>
      <w:proofErr w:type="gramEnd"/>
      <w:r w:rsidRPr="00044762">
        <w:rPr>
          <w:color w:val="000000"/>
          <w:sz w:val="28"/>
          <w:szCs w:val="28"/>
        </w:rPr>
        <w:t xml:space="preserve"> Отечественную встретил командиром мотострелкового батальона 16-й Гвардейской механизированной Львов</w:t>
      </w:r>
      <w:r w:rsidR="00897E79">
        <w:rPr>
          <w:color w:val="000000"/>
          <w:sz w:val="28"/>
          <w:szCs w:val="28"/>
        </w:rPr>
        <w:t>ской Краснознаменной бригады.</w:t>
      </w:r>
    </w:p>
    <w:p w:rsidR="00897E79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color w:val="000000"/>
          <w:sz w:val="28"/>
          <w:szCs w:val="28"/>
        </w:rPr>
      </w:pPr>
      <w:r w:rsidRPr="00044762">
        <w:rPr>
          <w:color w:val="000000"/>
          <w:sz w:val="28"/>
          <w:szCs w:val="28"/>
        </w:rPr>
        <w:t xml:space="preserve">В начале 1945 года батальон под командованием гвардии майора </w:t>
      </w:r>
      <w:proofErr w:type="spellStart"/>
      <w:r w:rsidRPr="00044762">
        <w:rPr>
          <w:color w:val="000000"/>
          <w:sz w:val="28"/>
          <w:szCs w:val="28"/>
        </w:rPr>
        <w:t>Бушмакина</w:t>
      </w:r>
      <w:proofErr w:type="spellEnd"/>
      <w:r w:rsidRPr="00044762">
        <w:rPr>
          <w:color w:val="000000"/>
          <w:sz w:val="28"/>
          <w:szCs w:val="28"/>
        </w:rPr>
        <w:t>, пройдя с боями сотни километров, вышел к Одеру. В ночь с 25 на 26 января его батальон первым прорвал оборону немцев и закреп</w:t>
      </w:r>
      <w:r w:rsidR="00897E79">
        <w:rPr>
          <w:color w:val="000000"/>
          <w:sz w:val="28"/>
          <w:szCs w:val="28"/>
        </w:rPr>
        <w:t xml:space="preserve">ился в районе городка </w:t>
      </w:r>
      <w:proofErr w:type="spellStart"/>
      <w:r w:rsidR="00897E79">
        <w:rPr>
          <w:color w:val="000000"/>
          <w:sz w:val="28"/>
          <w:szCs w:val="28"/>
        </w:rPr>
        <w:t>Радшуц</w:t>
      </w:r>
      <w:proofErr w:type="spellEnd"/>
      <w:r w:rsidR="00897E79">
        <w:rPr>
          <w:color w:val="000000"/>
          <w:sz w:val="28"/>
          <w:szCs w:val="28"/>
        </w:rPr>
        <w:t>.</w:t>
      </w:r>
    </w:p>
    <w:p w:rsidR="00044762" w:rsidRPr="00044762" w:rsidRDefault="00044762" w:rsidP="00044762">
      <w:pPr>
        <w:pStyle w:val="a3"/>
        <w:spacing w:before="0" w:beforeAutospacing="0" w:after="288" w:afterAutospacing="0"/>
        <w:ind w:firstLine="851"/>
        <w:jc w:val="both"/>
        <w:rPr>
          <w:color w:val="000000"/>
          <w:sz w:val="28"/>
          <w:szCs w:val="28"/>
        </w:rPr>
      </w:pPr>
      <w:r w:rsidRPr="00044762">
        <w:rPr>
          <w:color w:val="000000"/>
          <w:sz w:val="28"/>
          <w:szCs w:val="28"/>
        </w:rPr>
        <w:t>Звание Героя Советского Союза получил 10 апреля 1945-го. После войны жил в Перми. Умер в 1964 году.</w:t>
      </w:r>
    </w:p>
    <w:p w:rsidR="00B94480" w:rsidRDefault="00B944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7194" w:rsidRDefault="007A71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7194" w:rsidRDefault="007A71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7194" w:rsidRDefault="007A71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7194" w:rsidRDefault="007A71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7194" w:rsidRDefault="007A71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7194" w:rsidRPr="007A7194" w:rsidRDefault="007A7194" w:rsidP="007A71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sectPr w:rsidR="007A7194" w:rsidRPr="007A7194" w:rsidSect="00B9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4762"/>
    <w:rsid w:val="00044762"/>
    <w:rsid w:val="003C7356"/>
    <w:rsid w:val="007A7194"/>
    <w:rsid w:val="00897E79"/>
    <w:rsid w:val="00B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44762"/>
  </w:style>
  <w:style w:type="paragraph" w:styleId="a4">
    <w:name w:val="Balloon Text"/>
    <w:basedOn w:val="a"/>
    <w:link w:val="a5"/>
    <w:uiPriority w:val="99"/>
    <w:semiHidden/>
    <w:unhideWhenUsed/>
    <w:rsid w:val="0004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2020-04-30T09:53:00Z</dcterms:created>
  <dcterms:modified xsi:type="dcterms:W3CDTF">2020-04-30T10:24:00Z</dcterms:modified>
</cp:coreProperties>
</file>