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3C" w:rsidRPr="009D03DE" w:rsidRDefault="000E643C" w:rsidP="000E643C">
      <w:pPr>
        <w:pStyle w:val="3"/>
        <w:spacing w:before="0" w:beforeAutospacing="0" w:after="0" w:afterAutospacing="0" w:line="312" w:lineRule="auto"/>
        <w:jc w:val="center"/>
        <w:rPr>
          <w:sz w:val="24"/>
          <w:szCs w:val="24"/>
          <w:lang w:val="ru-RU"/>
        </w:rPr>
      </w:pPr>
      <w:r w:rsidRPr="009D03DE">
        <w:rPr>
          <w:sz w:val="24"/>
          <w:szCs w:val="24"/>
          <w:lang w:val="ru-RU"/>
        </w:rPr>
        <w:t>РЕГЛАМЕНТ</w:t>
      </w:r>
    </w:p>
    <w:p w:rsidR="00201708" w:rsidRDefault="000E643C" w:rsidP="000E643C">
      <w:pPr>
        <w:pStyle w:val="3"/>
        <w:spacing w:before="0" w:beforeAutospacing="0" w:after="0" w:afterAutospacing="0" w:line="312" w:lineRule="auto"/>
        <w:jc w:val="center"/>
        <w:rPr>
          <w:sz w:val="24"/>
          <w:szCs w:val="24"/>
          <w:lang w:val="ru-RU"/>
        </w:rPr>
      </w:pPr>
      <w:r w:rsidRPr="009D03DE">
        <w:rPr>
          <w:sz w:val="24"/>
          <w:szCs w:val="24"/>
          <w:lang w:val="ru-RU"/>
        </w:rPr>
        <w:t>работы учащихся, учителей и со</w:t>
      </w:r>
      <w:r w:rsidR="00201708">
        <w:rPr>
          <w:sz w:val="24"/>
          <w:szCs w:val="24"/>
          <w:lang w:val="ru-RU"/>
        </w:rPr>
        <w:t xml:space="preserve">трудников школы в сети Интернет </w:t>
      </w:r>
    </w:p>
    <w:p w:rsidR="000E643C" w:rsidRPr="009D03DE" w:rsidRDefault="00201708" w:rsidP="000E643C">
      <w:pPr>
        <w:pStyle w:val="3"/>
        <w:spacing w:before="0" w:beforeAutospacing="0" w:after="0" w:afterAutospacing="0" w:line="312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ИБЦ МАОУ «СОШ №1»</w:t>
      </w:r>
    </w:p>
    <w:p w:rsidR="000E643C" w:rsidRPr="009D03DE" w:rsidRDefault="000E643C" w:rsidP="000E643C">
      <w:pPr>
        <w:tabs>
          <w:tab w:val="left" w:pos="360"/>
        </w:tabs>
        <w:spacing w:line="312" w:lineRule="auto"/>
        <w:jc w:val="center"/>
        <w:rPr>
          <w:b/>
          <w:bCs/>
          <w:lang w:val="ru-RU"/>
        </w:rPr>
      </w:pPr>
    </w:p>
    <w:p w:rsidR="000E643C" w:rsidRPr="009D03DE" w:rsidRDefault="000E643C" w:rsidP="000E643C">
      <w:pPr>
        <w:tabs>
          <w:tab w:val="left" w:pos="360"/>
        </w:tabs>
        <w:spacing w:line="312" w:lineRule="auto"/>
        <w:jc w:val="center"/>
        <w:rPr>
          <w:b/>
          <w:bCs/>
          <w:lang w:val="ru-RU"/>
        </w:rPr>
      </w:pPr>
      <w:smartTag w:uri="urn:schemas-microsoft-com:office:smarttags" w:element="place">
        <w:r w:rsidRPr="009D03DE">
          <w:rPr>
            <w:b/>
            <w:bCs/>
          </w:rPr>
          <w:t>I</w:t>
        </w:r>
        <w:r w:rsidRPr="009D03DE">
          <w:rPr>
            <w:b/>
            <w:bCs/>
            <w:lang w:val="ru-RU"/>
          </w:rPr>
          <w:t>.</w:t>
        </w:r>
      </w:smartTag>
      <w:r w:rsidRPr="009D03DE">
        <w:rPr>
          <w:b/>
          <w:bCs/>
          <w:lang w:val="ru-RU"/>
        </w:rPr>
        <w:t xml:space="preserve"> Общие положения</w:t>
      </w:r>
    </w:p>
    <w:p w:rsidR="00C825B9" w:rsidRDefault="000E643C" w:rsidP="000E643C">
      <w:pPr>
        <w:pStyle w:val="3"/>
        <w:spacing w:before="0" w:beforeAutospacing="0" w:after="0" w:afterAutospacing="0" w:line="312" w:lineRule="auto"/>
        <w:ind w:firstLine="709"/>
        <w:jc w:val="both"/>
        <w:rPr>
          <w:b w:val="0"/>
          <w:sz w:val="24"/>
          <w:szCs w:val="24"/>
          <w:lang w:val="ru-RU"/>
        </w:rPr>
      </w:pPr>
      <w:r w:rsidRPr="009D03DE">
        <w:rPr>
          <w:b w:val="0"/>
          <w:sz w:val="24"/>
          <w:szCs w:val="24"/>
          <w:lang w:val="ru-RU"/>
        </w:rPr>
        <w:t xml:space="preserve">Данный регламент определяет порядок пользования учащимися, учителями и </w:t>
      </w:r>
    </w:p>
    <w:p w:rsidR="000E643C" w:rsidRDefault="000E643C" w:rsidP="000E643C">
      <w:pPr>
        <w:pStyle w:val="3"/>
        <w:spacing w:before="0" w:beforeAutospacing="0" w:after="0" w:afterAutospacing="0" w:line="312" w:lineRule="auto"/>
        <w:ind w:firstLine="709"/>
        <w:jc w:val="both"/>
        <w:rPr>
          <w:b w:val="0"/>
          <w:sz w:val="24"/>
          <w:szCs w:val="24"/>
          <w:lang w:val="ru-RU"/>
        </w:rPr>
      </w:pPr>
      <w:r w:rsidRPr="009D03DE">
        <w:rPr>
          <w:b w:val="0"/>
          <w:sz w:val="24"/>
          <w:szCs w:val="24"/>
          <w:lang w:val="ru-RU"/>
        </w:rPr>
        <w:t xml:space="preserve">сотрудниками </w:t>
      </w:r>
      <w:r w:rsidR="005A54AD">
        <w:rPr>
          <w:b w:val="0"/>
          <w:sz w:val="24"/>
          <w:szCs w:val="24"/>
          <w:lang w:val="ru-RU"/>
        </w:rPr>
        <w:t xml:space="preserve">   </w:t>
      </w:r>
      <w:r w:rsidR="00C825B9">
        <w:rPr>
          <w:b w:val="0"/>
          <w:sz w:val="24"/>
          <w:szCs w:val="24"/>
          <w:lang w:val="ru-RU"/>
        </w:rPr>
        <w:t xml:space="preserve">  </w:t>
      </w:r>
      <w:r w:rsidR="005A54AD">
        <w:rPr>
          <w:b w:val="0"/>
          <w:sz w:val="24"/>
          <w:szCs w:val="24"/>
          <w:lang w:val="ru-RU"/>
        </w:rPr>
        <w:t>ОУ ресурсами сети Интернет.</w:t>
      </w:r>
    </w:p>
    <w:p w:rsidR="0008597E" w:rsidRDefault="004A6DA7" w:rsidP="0008597E">
      <w:pPr>
        <w:pStyle w:val="3"/>
        <w:numPr>
          <w:ilvl w:val="1"/>
          <w:numId w:val="7"/>
        </w:numPr>
        <w:spacing w:before="0" w:beforeAutospacing="0" w:after="0" w:afterAutospacing="0" w:line="312" w:lineRule="auto"/>
        <w:jc w:val="both"/>
        <w:rPr>
          <w:rFonts w:ascii="Calibri" w:eastAsia="Calibri" w:hAnsi="Calibri"/>
          <w:b w:val="0"/>
          <w:sz w:val="24"/>
          <w:szCs w:val="24"/>
          <w:lang w:val="ru-RU"/>
        </w:rPr>
      </w:pP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 xml:space="preserve">Порядок </w:t>
      </w:r>
      <w:r w:rsidRPr="0008597E">
        <w:rPr>
          <w:b w:val="0"/>
          <w:sz w:val="24"/>
          <w:szCs w:val="24"/>
          <w:lang w:val="ru-RU"/>
        </w:rPr>
        <w:t>доступа к сети  И</w:t>
      </w: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>н</w:t>
      </w:r>
      <w:r w:rsidRPr="0008597E">
        <w:rPr>
          <w:b w:val="0"/>
          <w:sz w:val="24"/>
          <w:szCs w:val="24"/>
          <w:lang w:val="ru-RU"/>
        </w:rPr>
        <w:t>тернет</w:t>
      </w: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 xml:space="preserve"> определяются </w:t>
      </w:r>
    </w:p>
    <w:p w:rsidR="004A6DA7" w:rsidRPr="0008597E" w:rsidRDefault="004A6DA7" w:rsidP="0008597E">
      <w:pPr>
        <w:pStyle w:val="3"/>
        <w:spacing w:before="0" w:beforeAutospacing="0" w:after="0" w:afterAutospacing="0" w:line="312" w:lineRule="auto"/>
        <w:ind w:left="709"/>
        <w:jc w:val="both"/>
        <w:rPr>
          <w:rFonts w:ascii="Calibri" w:eastAsia="Calibri" w:hAnsi="Calibri"/>
          <w:b w:val="0"/>
          <w:sz w:val="24"/>
          <w:szCs w:val="24"/>
          <w:lang w:val="ru-RU"/>
        </w:rPr>
      </w:pP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>Положением о и</w:t>
      </w:r>
      <w:r w:rsidRPr="0008597E">
        <w:rPr>
          <w:b w:val="0"/>
          <w:sz w:val="24"/>
          <w:szCs w:val="24"/>
          <w:lang w:val="ru-RU"/>
        </w:rPr>
        <w:t>нформационно-библиотечном центре,</w:t>
      </w: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 xml:space="preserve"> Правилами пользования</w:t>
      </w:r>
      <w:r w:rsidRPr="0008597E">
        <w:rPr>
          <w:b w:val="0"/>
          <w:sz w:val="24"/>
          <w:szCs w:val="24"/>
          <w:lang w:val="ru-RU"/>
        </w:rPr>
        <w:t xml:space="preserve"> ИБЦ</w:t>
      </w: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>, утвержденными руководителем школы.</w:t>
      </w:r>
    </w:p>
    <w:p w:rsidR="0008597E" w:rsidRPr="0008597E" w:rsidRDefault="004A6DA7" w:rsidP="0008597E">
      <w:pPr>
        <w:pStyle w:val="a9"/>
        <w:numPr>
          <w:ilvl w:val="1"/>
          <w:numId w:val="7"/>
        </w:numPr>
        <w:rPr>
          <w:rFonts w:ascii="Calibri" w:eastAsia="Calibri" w:hAnsi="Calibri"/>
          <w:lang w:val="ru-RU"/>
        </w:rPr>
      </w:pPr>
      <w:r w:rsidRPr="0008597E">
        <w:rPr>
          <w:rFonts w:ascii="Calibri" w:eastAsia="Calibri" w:hAnsi="Calibri"/>
          <w:lang w:val="ru-RU"/>
        </w:rPr>
        <w:t xml:space="preserve">Организация </w:t>
      </w:r>
      <w:r w:rsidRPr="0008597E">
        <w:rPr>
          <w:lang w:val="ru-RU"/>
        </w:rPr>
        <w:t xml:space="preserve">доступа к интернету </w:t>
      </w:r>
      <w:r w:rsidRPr="0008597E">
        <w:rPr>
          <w:rFonts w:ascii="Calibri" w:eastAsia="Calibri" w:hAnsi="Calibri"/>
          <w:lang w:val="ru-RU"/>
        </w:rPr>
        <w:t>участников образовательного процесса производится</w:t>
      </w:r>
    </w:p>
    <w:p w:rsidR="004A6DA7" w:rsidRPr="0008597E" w:rsidRDefault="004A6DA7" w:rsidP="0008597E">
      <w:pPr>
        <w:ind w:left="709"/>
        <w:rPr>
          <w:lang w:val="ru-RU"/>
        </w:rPr>
      </w:pPr>
      <w:r w:rsidRPr="0008597E">
        <w:rPr>
          <w:rFonts w:ascii="Calibri" w:eastAsia="Calibri" w:hAnsi="Calibri"/>
          <w:lang w:val="ru-RU"/>
        </w:rPr>
        <w:t xml:space="preserve"> в </w:t>
      </w:r>
      <w:r w:rsidR="0008597E" w:rsidRPr="0008597E">
        <w:rPr>
          <w:rFonts w:ascii="Calibri" w:eastAsia="Calibri" w:hAnsi="Calibri"/>
          <w:lang w:val="ru-RU"/>
        </w:rPr>
        <w:t xml:space="preserve">   </w:t>
      </w:r>
      <w:r w:rsidRPr="0008597E">
        <w:rPr>
          <w:rFonts w:ascii="Calibri" w:eastAsia="Calibri" w:hAnsi="Calibri"/>
          <w:lang w:val="ru-RU"/>
        </w:rPr>
        <w:t xml:space="preserve">соответствии с </w:t>
      </w:r>
      <w:r w:rsidRPr="0008597E">
        <w:rPr>
          <w:lang w:val="ru-RU"/>
        </w:rPr>
        <w:t xml:space="preserve">правилами техники безопасности, противопожарными и </w:t>
      </w:r>
      <w:r w:rsidRPr="0008597E">
        <w:rPr>
          <w:rFonts w:ascii="Calibri" w:eastAsia="Calibri" w:hAnsi="Calibri"/>
          <w:lang w:val="ru-RU"/>
        </w:rPr>
        <w:t xml:space="preserve">санитарно-гигиеническими требованиями. </w:t>
      </w:r>
    </w:p>
    <w:p w:rsidR="0008597E" w:rsidRDefault="0008597E" w:rsidP="0008597E">
      <w:pPr>
        <w:pStyle w:val="3"/>
        <w:numPr>
          <w:ilvl w:val="1"/>
          <w:numId w:val="7"/>
        </w:numPr>
        <w:spacing w:before="0" w:beforeAutospacing="0" w:after="0" w:afterAutospacing="0" w:line="312" w:lineRule="auto"/>
        <w:jc w:val="both"/>
        <w:rPr>
          <w:rFonts w:ascii="Calibri" w:eastAsia="Calibri" w:hAnsi="Calibri"/>
          <w:b w:val="0"/>
          <w:sz w:val="24"/>
          <w:szCs w:val="24"/>
          <w:lang w:val="ru-RU"/>
        </w:rPr>
      </w:pP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 xml:space="preserve">Пользователь  ИБЦ  должен соблюдать правила пользования компьютером, </w:t>
      </w:r>
    </w:p>
    <w:p w:rsidR="004A6DA7" w:rsidRPr="0008597E" w:rsidRDefault="0008597E" w:rsidP="0008597E">
      <w:pPr>
        <w:pStyle w:val="3"/>
        <w:spacing w:before="0" w:beforeAutospacing="0" w:after="0" w:afterAutospacing="0" w:line="312" w:lineRule="auto"/>
        <w:ind w:left="709"/>
        <w:jc w:val="both"/>
        <w:rPr>
          <w:b w:val="0"/>
          <w:sz w:val="24"/>
          <w:szCs w:val="24"/>
          <w:lang w:val="ru-RU"/>
        </w:rPr>
      </w:pPr>
      <w:r>
        <w:rPr>
          <w:rFonts w:ascii="Calibri" w:eastAsia="Calibri" w:hAnsi="Calibri"/>
          <w:b w:val="0"/>
          <w:sz w:val="24"/>
          <w:szCs w:val="24"/>
          <w:lang w:val="ru-RU"/>
        </w:rPr>
        <w:t>П</w:t>
      </w: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 xml:space="preserve">равила </w:t>
      </w:r>
      <w:r>
        <w:rPr>
          <w:rFonts w:ascii="Calibri" w:eastAsia="Calibri" w:hAnsi="Calibri"/>
          <w:b w:val="0"/>
          <w:sz w:val="24"/>
          <w:szCs w:val="24"/>
          <w:lang w:val="ru-RU"/>
        </w:rPr>
        <w:t xml:space="preserve">    </w:t>
      </w: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>пользования инф</w:t>
      </w:r>
      <w:r w:rsidR="00330DE1">
        <w:rPr>
          <w:rFonts w:ascii="Calibri" w:eastAsia="Calibri" w:hAnsi="Calibri"/>
          <w:b w:val="0"/>
          <w:sz w:val="24"/>
          <w:szCs w:val="24"/>
          <w:lang w:val="ru-RU"/>
        </w:rPr>
        <w:t>ормационно-библиотечным центром (</w:t>
      </w:r>
      <w:r w:rsidRPr="0008597E">
        <w:rPr>
          <w:rFonts w:ascii="Calibri" w:eastAsia="Calibri" w:hAnsi="Calibri"/>
          <w:b w:val="0"/>
          <w:sz w:val="24"/>
          <w:szCs w:val="24"/>
          <w:lang w:val="ru-RU"/>
        </w:rPr>
        <w:t>ИБЦ).</w:t>
      </w:r>
    </w:p>
    <w:p w:rsidR="000E643C" w:rsidRPr="009D03DE" w:rsidRDefault="0008597E" w:rsidP="005A54AD">
      <w:pPr>
        <w:pStyle w:val="a3"/>
        <w:spacing w:before="0" w:beforeAutospacing="0" w:after="0" w:afterAutospacing="0" w:line="312" w:lineRule="auto"/>
        <w:ind w:left="709"/>
        <w:jc w:val="both"/>
        <w:rPr>
          <w:lang w:val="ru-RU"/>
        </w:rPr>
      </w:pPr>
      <w:r>
        <w:rPr>
          <w:lang w:val="ru-RU"/>
        </w:rPr>
        <w:t>1.4</w:t>
      </w:r>
      <w:r w:rsidR="005A54AD">
        <w:rPr>
          <w:lang w:val="ru-RU"/>
        </w:rPr>
        <w:t xml:space="preserve">.  </w:t>
      </w:r>
      <w:r w:rsidR="000E643C" w:rsidRPr="009D03DE">
        <w:rPr>
          <w:lang w:val="ru-RU"/>
        </w:rPr>
        <w:t>Точка доступа к информационным Интернет-ресурсам  (</w:t>
      </w:r>
      <w:r w:rsidR="005A54AD">
        <w:rPr>
          <w:lang w:val="ru-RU"/>
        </w:rPr>
        <w:t>читальный зал</w:t>
      </w:r>
      <w:r w:rsidR="000E643C" w:rsidRPr="009D03DE">
        <w:rPr>
          <w:lang w:val="ru-RU"/>
        </w:rPr>
        <w:t>) функционирует с использование</w:t>
      </w:r>
      <w:r w:rsidR="005A54AD">
        <w:rPr>
          <w:lang w:val="ru-RU"/>
        </w:rPr>
        <w:t>м системы контентной фильтрации.</w:t>
      </w:r>
    </w:p>
    <w:p w:rsidR="000E643C" w:rsidRPr="009D03DE" w:rsidRDefault="005A54AD" w:rsidP="005A54AD">
      <w:pPr>
        <w:spacing w:line="312" w:lineRule="auto"/>
        <w:ind w:left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0E643C" w:rsidRPr="009D03DE">
        <w:rPr>
          <w:lang w:val="ru-RU"/>
        </w:rPr>
        <w:t xml:space="preserve">Использование  информационных Интернет-ресурсов  из точки доступа является бесплатным для пользователей. </w:t>
      </w:r>
    </w:p>
    <w:p w:rsidR="000E643C" w:rsidRPr="009D03DE" w:rsidRDefault="005A54AD" w:rsidP="005A54AD">
      <w:pPr>
        <w:spacing w:line="312" w:lineRule="auto"/>
        <w:ind w:left="709"/>
        <w:jc w:val="both"/>
        <w:rPr>
          <w:color w:val="000000"/>
          <w:lang w:val="ru-RU"/>
        </w:rPr>
      </w:pPr>
      <w:r>
        <w:rPr>
          <w:lang w:val="ru-RU"/>
        </w:rPr>
        <w:t xml:space="preserve">1.3. </w:t>
      </w:r>
      <w:r w:rsidR="000E643C" w:rsidRPr="009D03DE">
        <w:rPr>
          <w:lang w:val="ru-RU"/>
        </w:rPr>
        <w:t>Пользователями точки доступа являются сотрудники и учащиеся образовательного учреждения, обязавшиеся соблюдать условия работы.</w:t>
      </w:r>
    </w:p>
    <w:p w:rsidR="000E643C" w:rsidRPr="005A54AD" w:rsidRDefault="005A54AD" w:rsidP="005A54AD">
      <w:pPr>
        <w:pStyle w:val="a9"/>
        <w:numPr>
          <w:ilvl w:val="1"/>
          <w:numId w:val="5"/>
        </w:numPr>
        <w:spacing w:line="312" w:lineRule="auto"/>
        <w:jc w:val="both"/>
        <w:rPr>
          <w:lang w:val="ru-RU"/>
        </w:rPr>
      </w:pPr>
      <w:r>
        <w:rPr>
          <w:color w:val="000000"/>
          <w:lang w:val="ru-RU"/>
        </w:rPr>
        <w:t xml:space="preserve">  </w:t>
      </w:r>
      <w:r w:rsidR="000E643C" w:rsidRPr="005A54AD">
        <w:rPr>
          <w:color w:val="000000"/>
          <w:lang w:val="ru-RU"/>
        </w:rPr>
        <w:t>Выход в Интернет осуществляется в соответствии с графиком ра</w:t>
      </w:r>
      <w:r>
        <w:rPr>
          <w:color w:val="000000"/>
          <w:lang w:val="ru-RU"/>
        </w:rPr>
        <w:t>боты ОУ</w:t>
      </w:r>
      <w:r w:rsidR="000E643C" w:rsidRPr="005A54AD">
        <w:rPr>
          <w:color w:val="000000"/>
          <w:lang w:val="ru-RU"/>
        </w:rPr>
        <w:t xml:space="preserve">. </w:t>
      </w:r>
    </w:p>
    <w:p w:rsidR="00C825B9" w:rsidRDefault="00C825B9" w:rsidP="00C825B9">
      <w:pPr>
        <w:pStyle w:val="a9"/>
        <w:numPr>
          <w:ilvl w:val="1"/>
          <w:numId w:val="5"/>
        </w:numPr>
        <w:spacing w:line="312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="000E643C" w:rsidRPr="00C825B9">
        <w:rPr>
          <w:color w:val="000000"/>
          <w:lang w:val="ru-RU"/>
        </w:rPr>
        <w:t>Предоставление сеанса раб</w:t>
      </w:r>
      <w:r>
        <w:rPr>
          <w:color w:val="000000"/>
          <w:lang w:val="ru-RU"/>
        </w:rPr>
        <w:t>оты в Интернет осуществляется  при наличии свободных</w:t>
      </w:r>
    </w:p>
    <w:p w:rsidR="000E643C" w:rsidRPr="00C825B9" w:rsidRDefault="00C825B9" w:rsidP="00C825B9">
      <w:pPr>
        <w:spacing w:line="312" w:lineRule="auto"/>
        <w:ind w:left="709"/>
        <w:jc w:val="both"/>
        <w:rPr>
          <w:color w:val="000000"/>
          <w:lang w:val="ru-RU"/>
        </w:rPr>
      </w:pPr>
      <w:r w:rsidRPr="00C825B9">
        <w:rPr>
          <w:color w:val="000000"/>
          <w:lang w:val="ru-RU"/>
        </w:rPr>
        <w:t xml:space="preserve"> мест в точке доступа</w:t>
      </w:r>
      <w:r w:rsidR="000E643C" w:rsidRPr="00C825B9">
        <w:rPr>
          <w:color w:val="000000"/>
          <w:lang w:val="ru-RU"/>
        </w:rPr>
        <w:t>.</w:t>
      </w:r>
    </w:p>
    <w:p w:rsidR="000E643C" w:rsidRPr="009D03DE" w:rsidRDefault="000E643C" w:rsidP="000E643C">
      <w:pPr>
        <w:tabs>
          <w:tab w:val="left" w:pos="360"/>
        </w:tabs>
        <w:spacing w:line="312" w:lineRule="auto"/>
        <w:jc w:val="center"/>
        <w:rPr>
          <w:b/>
          <w:bCs/>
          <w:lang w:val="ru-RU"/>
        </w:rPr>
      </w:pPr>
      <w:bookmarkStart w:id="0" w:name=".D0.94.D0.BE.D0.BB.D0.B6.D0.BD.D0.BE.D1."/>
      <w:bookmarkStart w:id="1" w:name=".D0.9F.D1.80.D0.B0.D0.B2.D0.B0.2C_.D0.BE"/>
      <w:bookmarkEnd w:id="0"/>
      <w:bookmarkEnd w:id="1"/>
    </w:p>
    <w:p w:rsidR="000E643C" w:rsidRPr="009D03DE" w:rsidRDefault="00C825B9" w:rsidP="000E643C">
      <w:pPr>
        <w:tabs>
          <w:tab w:val="left" w:pos="360"/>
        </w:tabs>
        <w:spacing w:line="312" w:lineRule="auto"/>
        <w:jc w:val="center"/>
        <w:rPr>
          <w:b/>
          <w:bCs/>
          <w:lang w:val="ru-RU"/>
        </w:rPr>
      </w:pPr>
      <w:r>
        <w:rPr>
          <w:b/>
          <w:bCs/>
        </w:rPr>
        <w:t>II</w:t>
      </w:r>
      <w:r w:rsidR="000E643C" w:rsidRPr="009D03DE">
        <w:rPr>
          <w:b/>
          <w:bCs/>
          <w:lang w:val="ru-RU"/>
        </w:rPr>
        <w:t>. Права пользователей</w:t>
      </w:r>
    </w:p>
    <w:p w:rsidR="000E643C" w:rsidRPr="009D03DE" w:rsidRDefault="004C1A1E" w:rsidP="000E643C">
      <w:pPr>
        <w:pStyle w:val="a3"/>
        <w:spacing w:before="0" w:beforeAutospacing="0" w:after="0" w:afterAutospacing="0" w:line="312" w:lineRule="auto"/>
        <w:ind w:firstLine="709"/>
        <w:jc w:val="both"/>
        <w:rPr>
          <w:lang w:val="ru-RU"/>
        </w:rPr>
      </w:pPr>
      <w:r>
        <w:rPr>
          <w:lang w:val="ru-RU"/>
        </w:rPr>
        <w:t>Пользователи ИБЦ</w:t>
      </w:r>
      <w:r w:rsidR="000E643C" w:rsidRPr="009D03DE">
        <w:rPr>
          <w:lang w:val="ru-RU"/>
        </w:rPr>
        <w:t xml:space="preserve"> имеют право: </w:t>
      </w:r>
    </w:p>
    <w:p w:rsidR="004F3DD1" w:rsidRDefault="004F3DD1" w:rsidP="004F3DD1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           2.1.</w:t>
      </w:r>
      <w:r w:rsidR="00830769" w:rsidRPr="004F3DD1">
        <w:rPr>
          <w:lang w:val="ru-RU"/>
        </w:rPr>
        <w:t xml:space="preserve"> </w:t>
      </w:r>
      <w:r w:rsidR="000E643C" w:rsidRPr="004F3DD1">
        <w:rPr>
          <w:lang w:val="ru-RU"/>
        </w:rPr>
        <w:t>Пользоваться доступом  к глобальным</w:t>
      </w:r>
      <w:r w:rsidR="00330DE1">
        <w:rPr>
          <w:lang w:val="ru-RU"/>
        </w:rPr>
        <w:t xml:space="preserve"> Интернет-ресурсам, в том числе </w:t>
      </w:r>
      <w:r w:rsidR="000E643C" w:rsidRPr="004F3DD1">
        <w:rPr>
          <w:lang w:val="ru-RU"/>
        </w:rPr>
        <w:t xml:space="preserve">к </w:t>
      </w:r>
    </w:p>
    <w:p w:rsidR="000E643C" w:rsidRPr="004F3DD1" w:rsidRDefault="004F3DD1" w:rsidP="004F3DD1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0E643C" w:rsidRPr="004F3DD1">
        <w:rPr>
          <w:lang w:val="ru-RU"/>
        </w:rPr>
        <w:t xml:space="preserve">образовательным </w:t>
      </w:r>
      <w:r>
        <w:rPr>
          <w:lang w:val="ru-RU"/>
        </w:rPr>
        <w:t xml:space="preserve">  </w:t>
      </w:r>
      <w:r w:rsidR="000E643C" w:rsidRPr="004F3DD1">
        <w:rPr>
          <w:lang w:val="ru-RU"/>
        </w:rPr>
        <w:t>ресурсам</w:t>
      </w:r>
      <w:r w:rsidR="00830769" w:rsidRPr="004F3DD1">
        <w:rPr>
          <w:lang w:val="ru-RU"/>
        </w:rPr>
        <w:t xml:space="preserve"> ОУ</w:t>
      </w:r>
      <w:r w:rsidR="000E643C" w:rsidRPr="004F3DD1">
        <w:rPr>
          <w:lang w:val="ru-RU"/>
        </w:rPr>
        <w:t>, размещенным в сети Интернет.</w:t>
      </w:r>
    </w:p>
    <w:p w:rsidR="00830769" w:rsidRPr="004F3DD1" w:rsidRDefault="004F3DD1" w:rsidP="004F3DD1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4F3DD1">
        <w:rPr>
          <w:lang w:val="ru-RU"/>
        </w:rPr>
        <w:t>2.2</w:t>
      </w:r>
      <w:r>
        <w:rPr>
          <w:lang w:val="ru-RU"/>
        </w:rPr>
        <w:t>.</w:t>
      </w:r>
      <w:r w:rsidR="00830769" w:rsidRPr="004F3DD1">
        <w:rPr>
          <w:lang w:val="ru-RU"/>
        </w:rPr>
        <w:t xml:space="preserve"> </w:t>
      </w:r>
      <w:r w:rsidR="000E643C" w:rsidRPr="004F3DD1">
        <w:rPr>
          <w:lang w:val="ru-RU"/>
        </w:rPr>
        <w:t>Работать в сети Интернет в течение одного часа. При н</w:t>
      </w:r>
      <w:r w:rsidR="00830769" w:rsidRPr="004F3DD1">
        <w:rPr>
          <w:lang w:val="ru-RU"/>
        </w:rPr>
        <w:t xml:space="preserve">еобходимости время работы </w:t>
      </w:r>
    </w:p>
    <w:p w:rsidR="000E643C" w:rsidRPr="00830769" w:rsidRDefault="00830769" w:rsidP="00830769">
      <w:pPr>
        <w:spacing w:line="312" w:lineRule="auto"/>
        <w:ind w:left="709"/>
        <w:jc w:val="both"/>
        <w:rPr>
          <w:lang w:val="ru-RU"/>
        </w:rPr>
      </w:pPr>
      <w:r w:rsidRPr="00830769">
        <w:rPr>
          <w:lang w:val="ru-RU"/>
        </w:rPr>
        <w:t xml:space="preserve">может </w:t>
      </w:r>
      <w:r w:rsidR="000E643C" w:rsidRPr="00830769">
        <w:rPr>
          <w:lang w:val="ru-RU"/>
        </w:rPr>
        <w:t>быть увеличено по согласованию с ответственным за точку доступа и при отсутствии иных лиц, желающих воспользоваться доступом к Интернет-ресурсам.</w:t>
      </w:r>
    </w:p>
    <w:p w:rsidR="00830769" w:rsidRDefault="004F3DD1" w:rsidP="004F3DD1">
      <w:pPr>
        <w:pStyle w:val="a3"/>
        <w:spacing w:before="0" w:beforeAutospacing="0" w:after="0" w:afterAutospacing="0" w:line="312" w:lineRule="auto"/>
        <w:jc w:val="both"/>
        <w:rPr>
          <w:lang w:val="ru-RU"/>
        </w:rPr>
      </w:pPr>
      <w:r>
        <w:rPr>
          <w:lang w:val="ru-RU"/>
        </w:rPr>
        <w:t xml:space="preserve">           2.3. </w:t>
      </w:r>
      <w:r w:rsidR="000E643C" w:rsidRPr="009D03DE">
        <w:rPr>
          <w:lang w:val="ru-RU"/>
        </w:rPr>
        <w:t>И</w:t>
      </w:r>
      <w:r w:rsidR="00830769">
        <w:rPr>
          <w:lang w:val="ru-RU"/>
        </w:rPr>
        <w:t xml:space="preserve">скать необходимую информацию образовательного характера и для развития </w:t>
      </w:r>
    </w:p>
    <w:p w:rsidR="00830769" w:rsidRPr="00830769" w:rsidRDefault="00830769" w:rsidP="00830769">
      <w:pPr>
        <w:pStyle w:val="a3"/>
        <w:spacing w:before="0" w:beforeAutospacing="0" w:after="0" w:afterAutospacing="0" w:line="312" w:lineRule="auto"/>
        <w:jc w:val="both"/>
        <w:rPr>
          <w:lang w:val="ru-RU"/>
        </w:rPr>
      </w:pPr>
      <w:r>
        <w:rPr>
          <w:lang w:val="ru-RU"/>
        </w:rPr>
        <w:t xml:space="preserve">           своего кругозора, не </w:t>
      </w:r>
      <w:r w:rsidR="000E643C" w:rsidRPr="009D03DE">
        <w:rPr>
          <w:lang w:val="ru-RU"/>
        </w:rPr>
        <w:t xml:space="preserve"> </w:t>
      </w:r>
      <w:r>
        <w:rPr>
          <w:lang w:val="ru-RU"/>
        </w:rPr>
        <w:t>причиняющую вреда здоровью и развитию.</w:t>
      </w:r>
    </w:p>
    <w:p w:rsidR="004F3DD1" w:rsidRDefault="004F3DD1" w:rsidP="004F3DD1">
      <w:pPr>
        <w:pStyle w:val="a3"/>
        <w:spacing w:before="0" w:beforeAutospacing="0" w:after="0" w:afterAutospacing="0" w:line="312" w:lineRule="auto"/>
        <w:jc w:val="both"/>
        <w:rPr>
          <w:lang w:val="ru-RU"/>
        </w:rPr>
      </w:pPr>
      <w:r>
        <w:rPr>
          <w:lang w:val="ru-RU"/>
        </w:rPr>
        <w:t xml:space="preserve">           2.4.</w:t>
      </w:r>
      <w:r w:rsidR="00830769">
        <w:rPr>
          <w:lang w:val="ru-RU"/>
        </w:rPr>
        <w:t xml:space="preserve"> </w:t>
      </w:r>
      <w:r w:rsidR="000E643C" w:rsidRPr="009D03DE">
        <w:rPr>
          <w:lang w:val="ru-RU"/>
        </w:rPr>
        <w:t xml:space="preserve">Размещать в сети </w:t>
      </w:r>
      <w:r w:rsidR="00046E80">
        <w:rPr>
          <w:lang w:val="ru-RU"/>
        </w:rPr>
        <w:t>Интернет собственную информац</w:t>
      </w:r>
      <w:r>
        <w:rPr>
          <w:lang w:val="ru-RU"/>
        </w:rPr>
        <w:t xml:space="preserve">ию, не наносящую вреда </w:t>
      </w:r>
    </w:p>
    <w:p w:rsidR="000E643C" w:rsidRPr="009D03DE" w:rsidRDefault="004F3DD1" w:rsidP="004F3DD1">
      <w:pPr>
        <w:pStyle w:val="a3"/>
        <w:spacing w:before="0" w:beforeAutospacing="0" w:after="0" w:afterAutospacing="0" w:line="312" w:lineRule="auto"/>
        <w:jc w:val="both"/>
        <w:rPr>
          <w:lang w:val="ru-RU"/>
        </w:rPr>
      </w:pPr>
      <w:r>
        <w:rPr>
          <w:lang w:val="ru-RU"/>
        </w:rPr>
        <w:t xml:space="preserve">           здоровью </w:t>
      </w:r>
      <w:r w:rsidR="00046E80">
        <w:rPr>
          <w:lang w:val="ru-RU"/>
        </w:rPr>
        <w:t>и развитию учащихся.</w:t>
      </w:r>
    </w:p>
    <w:p w:rsidR="000E643C" w:rsidRPr="009D03DE" w:rsidRDefault="004F3DD1" w:rsidP="004F3DD1">
      <w:pPr>
        <w:pStyle w:val="a3"/>
        <w:spacing w:before="0" w:beforeAutospacing="0" w:after="0" w:afterAutospacing="0" w:line="312" w:lineRule="auto"/>
        <w:jc w:val="both"/>
        <w:rPr>
          <w:lang w:val="ru-RU"/>
        </w:rPr>
      </w:pPr>
      <w:r>
        <w:rPr>
          <w:lang w:val="ru-RU"/>
        </w:rPr>
        <w:t xml:space="preserve">           2.5.</w:t>
      </w:r>
      <w:r w:rsidR="00046E80">
        <w:rPr>
          <w:lang w:val="ru-RU"/>
        </w:rPr>
        <w:t xml:space="preserve"> </w:t>
      </w:r>
      <w:r w:rsidR="000E643C" w:rsidRPr="009D03DE">
        <w:rPr>
          <w:lang w:val="ru-RU"/>
        </w:rPr>
        <w:t>Получать консультации по вопросам, связанным с использованием сети Интернет.</w:t>
      </w:r>
    </w:p>
    <w:p w:rsidR="004F3DD1" w:rsidRDefault="004F3DD1" w:rsidP="004F3DD1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4F3DD1">
        <w:rPr>
          <w:lang w:val="ru-RU"/>
        </w:rPr>
        <w:t xml:space="preserve">2.6. </w:t>
      </w:r>
      <w:r w:rsidR="000E643C" w:rsidRPr="004F3DD1">
        <w:rPr>
          <w:lang w:val="ru-RU"/>
        </w:rPr>
        <w:t xml:space="preserve">Сохранять полученную информацию на электронном носителе, который </w:t>
      </w:r>
    </w:p>
    <w:p w:rsidR="000E643C" w:rsidRPr="004F3DD1" w:rsidRDefault="004F3DD1" w:rsidP="004F3DD1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0E643C" w:rsidRPr="004F3DD1">
        <w:rPr>
          <w:lang w:val="ru-RU"/>
        </w:rPr>
        <w:t>должен</w:t>
      </w:r>
      <w:r w:rsidRPr="004F3DD1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0E643C" w:rsidRPr="004F3DD1">
        <w:rPr>
          <w:lang w:val="ru-RU"/>
        </w:rPr>
        <w:t>предварительно проверяться на наличие вирусов.</w:t>
      </w:r>
    </w:p>
    <w:p w:rsidR="000E643C" w:rsidRPr="009D03DE" w:rsidRDefault="004F3DD1" w:rsidP="000E643C">
      <w:pPr>
        <w:tabs>
          <w:tab w:val="left" w:pos="360"/>
        </w:tabs>
        <w:spacing w:line="312" w:lineRule="auto"/>
        <w:jc w:val="center"/>
        <w:rPr>
          <w:b/>
          <w:bCs/>
          <w:lang w:val="ru-RU"/>
        </w:rPr>
      </w:pPr>
      <w:r>
        <w:rPr>
          <w:b/>
          <w:bCs/>
        </w:rPr>
        <w:t>III</w:t>
      </w:r>
      <w:r w:rsidR="000E643C" w:rsidRPr="009D03DE">
        <w:rPr>
          <w:b/>
          <w:bCs/>
          <w:lang w:val="ru-RU"/>
        </w:rPr>
        <w:t>. Обязанности пользователей</w:t>
      </w:r>
    </w:p>
    <w:p w:rsidR="000E643C" w:rsidRPr="009D03DE" w:rsidRDefault="000E643C" w:rsidP="000E643C">
      <w:pPr>
        <w:tabs>
          <w:tab w:val="left" w:pos="360"/>
        </w:tabs>
        <w:spacing w:line="312" w:lineRule="auto"/>
        <w:jc w:val="center"/>
        <w:rPr>
          <w:b/>
          <w:bCs/>
          <w:lang w:val="ru-RU"/>
        </w:rPr>
      </w:pPr>
    </w:p>
    <w:p w:rsidR="000E643C" w:rsidRPr="009D03DE" w:rsidRDefault="000E643C" w:rsidP="000E643C">
      <w:pPr>
        <w:pStyle w:val="a3"/>
        <w:spacing w:before="0" w:beforeAutospacing="0" w:after="0" w:afterAutospacing="0" w:line="312" w:lineRule="auto"/>
        <w:ind w:firstLine="709"/>
        <w:jc w:val="both"/>
        <w:rPr>
          <w:lang w:val="ru-RU"/>
        </w:rPr>
      </w:pPr>
      <w:r w:rsidRPr="009D03DE">
        <w:rPr>
          <w:lang w:val="ru-RU"/>
        </w:rPr>
        <w:t xml:space="preserve">Пользователям </w:t>
      </w:r>
      <w:r w:rsidR="004C1A1E">
        <w:rPr>
          <w:lang w:val="ru-RU"/>
        </w:rPr>
        <w:t xml:space="preserve">ИБЦ </w:t>
      </w:r>
      <w:r w:rsidRPr="009D03DE">
        <w:rPr>
          <w:bCs/>
          <w:lang w:val="ru-RU"/>
        </w:rPr>
        <w:t>запрещается</w:t>
      </w:r>
      <w:r w:rsidRPr="009D03DE">
        <w:rPr>
          <w:lang w:val="ru-RU"/>
        </w:rPr>
        <w:t xml:space="preserve">: </w:t>
      </w:r>
    </w:p>
    <w:p w:rsidR="000E643C" w:rsidRPr="009D03DE" w:rsidRDefault="004F3DD1" w:rsidP="004F3DD1">
      <w:pPr>
        <w:spacing w:line="312" w:lineRule="auto"/>
        <w:ind w:left="709"/>
        <w:jc w:val="both"/>
        <w:rPr>
          <w:lang w:val="ru-RU"/>
        </w:rPr>
      </w:pPr>
      <w:r>
        <w:rPr>
          <w:lang w:val="ru-RU"/>
        </w:rPr>
        <w:lastRenderedPageBreak/>
        <w:t>3.</w:t>
      </w:r>
      <w:r w:rsidRPr="004F3DD1">
        <w:rPr>
          <w:lang w:val="ru-RU"/>
        </w:rPr>
        <w:t>1</w:t>
      </w:r>
      <w:r>
        <w:rPr>
          <w:lang w:val="ru-RU"/>
        </w:rPr>
        <w:t xml:space="preserve">. </w:t>
      </w:r>
      <w:r w:rsidR="000E643C" w:rsidRPr="009D03DE">
        <w:rPr>
          <w:lang w:val="ru-RU"/>
        </w:rPr>
        <w:t>Осуществлять действия, запрещенные законодательством Российской Федерации</w:t>
      </w:r>
      <w:r>
        <w:rPr>
          <w:lang w:val="ru-RU"/>
        </w:rPr>
        <w:t>.</w:t>
      </w:r>
      <w:r w:rsidR="00FE4A98">
        <w:rPr>
          <w:lang w:val="ru-RU"/>
        </w:rPr>
        <w:t xml:space="preserve"> </w:t>
      </w:r>
      <w:r w:rsidR="00330DE1">
        <w:rPr>
          <w:lang w:val="ru-RU"/>
        </w:rPr>
        <w:t>(ФЗ от 29дек. 2010г. №436-ФЗ «О защите детей от информации, причиняющей вред их здоровью и развитию»</w:t>
      </w:r>
    </w:p>
    <w:p w:rsidR="004F3DD1" w:rsidRDefault="004F3DD1" w:rsidP="004F3DD1">
      <w:pPr>
        <w:spacing w:line="312" w:lineRule="auto"/>
        <w:ind w:left="709"/>
        <w:jc w:val="both"/>
        <w:rPr>
          <w:lang w:val="ru-RU"/>
        </w:rPr>
      </w:pPr>
      <w:r>
        <w:rPr>
          <w:lang w:val="ru-RU"/>
        </w:rPr>
        <w:t>3.</w:t>
      </w:r>
      <w:r w:rsidR="004525D6">
        <w:rPr>
          <w:lang w:val="ru-RU"/>
        </w:rPr>
        <w:t>1.1</w:t>
      </w:r>
      <w:r>
        <w:rPr>
          <w:lang w:val="ru-RU"/>
        </w:rPr>
        <w:t xml:space="preserve">. </w:t>
      </w:r>
      <w:r w:rsidR="000E643C" w:rsidRPr="009D03DE">
        <w:rPr>
          <w:lang w:val="ru-RU"/>
        </w:rPr>
        <w:t xml:space="preserve">Посещать сайты, содержащие информацию, </w:t>
      </w:r>
      <w:r>
        <w:rPr>
          <w:lang w:val="ru-RU"/>
        </w:rPr>
        <w:t xml:space="preserve">несовместимую с </w:t>
      </w:r>
    </w:p>
    <w:p w:rsidR="000E643C" w:rsidRPr="009D03DE" w:rsidRDefault="004525D6" w:rsidP="004525D6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4F3DD1">
        <w:rPr>
          <w:lang w:val="ru-RU"/>
        </w:rPr>
        <w:t xml:space="preserve">образовательной </w:t>
      </w:r>
      <w:r>
        <w:rPr>
          <w:lang w:val="ru-RU"/>
        </w:rPr>
        <w:t>деятельностью, причиняющую вред здоровью и развитию детей.</w:t>
      </w:r>
      <w:r w:rsidR="000E643C" w:rsidRPr="009D03DE">
        <w:rPr>
          <w:lang w:val="ru-RU"/>
        </w:rPr>
        <w:t xml:space="preserve"> </w:t>
      </w:r>
    </w:p>
    <w:p w:rsidR="000E643C" w:rsidRDefault="00330DE1" w:rsidP="004525D6">
      <w:pPr>
        <w:spacing w:line="312" w:lineRule="auto"/>
        <w:ind w:left="709"/>
        <w:jc w:val="both"/>
        <w:rPr>
          <w:lang w:val="ru-RU"/>
        </w:rPr>
      </w:pPr>
      <w:r>
        <w:rPr>
          <w:lang w:val="ru-RU"/>
        </w:rPr>
        <w:t>3.1.2</w:t>
      </w:r>
      <w:r w:rsidR="004525D6">
        <w:rPr>
          <w:lang w:val="ru-RU"/>
        </w:rPr>
        <w:t xml:space="preserve">. </w:t>
      </w:r>
      <w:r w:rsidR="000E643C" w:rsidRPr="009D03DE">
        <w:rPr>
          <w:lang w:val="ru-RU"/>
        </w:rPr>
        <w:t>Передавать информацию, представляющую коммерческую или государственную тайну, распространять информацию, пороча</w:t>
      </w:r>
      <w:r w:rsidR="004525D6">
        <w:rPr>
          <w:lang w:val="ru-RU"/>
        </w:rPr>
        <w:t>щую честь и достоинство граждан, причиняющую вред здоровью и развитию детей.</w:t>
      </w:r>
      <w:r w:rsidR="000E643C" w:rsidRPr="009D03DE">
        <w:rPr>
          <w:lang w:val="ru-RU"/>
        </w:rPr>
        <w:t xml:space="preserve"> </w:t>
      </w:r>
    </w:p>
    <w:p w:rsidR="00C04C4A" w:rsidRDefault="00C04C4A" w:rsidP="004525D6">
      <w:pPr>
        <w:spacing w:line="312" w:lineRule="auto"/>
        <w:ind w:left="709"/>
        <w:jc w:val="both"/>
        <w:rPr>
          <w:rFonts w:ascii="Calibri" w:eastAsia="Calibri" w:hAnsi="Calibri"/>
          <w:lang w:val="ru-RU"/>
        </w:rPr>
      </w:pPr>
      <w:r>
        <w:rPr>
          <w:rFonts w:ascii="Calibri" w:eastAsia="Calibri" w:hAnsi="Calibri"/>
          <w:lang w:val="ru-RU"/>
        </w:rPr>
        <w:t xml:space="preserve">3.2.  </w:t>
      </w:r>
      <w:r w:rsidR="00A92AAD">
        <w:rPr>
          <w:rFonts w:ascii="Calibri" w:eastAsia="Calibri" w:hAnsi="Calibri"/>
          <w:lang w:val="ru-RU"/>
        </w:rPr>
        <w:t>О</w:t>
      </w:r>
      <w:r w:rsidRPr="00C04C4A">
        <w:rPr>
          <w:rFonts w:ascii="Calibri" w:eastAsia="Calibri" w:hAnsi="Calibri"/>
          <w:lang w:val="ru-RU"/>
        </w:rPr>
        <w:t>бращение к ресурсам Интернет, предполагающим оплату</w:t>
      </w:r>
      <w:r>
        <w:rPr>
          <w:rFonts w:ascii="Calibri" w:eastAsia="Calibri" w:hAnsi="Calibri"/>
          <w:lang w:val="ru-RU"/>
        </w:rPr>
        <w:t>.</w:t>
      </w:r>
    </w:p>
    <w:p w:rsidR="00C04C4A" w:rsidRPr="00C04C4A" w:rsidRDefault="00C04C4A" w:rsidP="00C04C4A">
      <w:pPr>
        <w:rPr>
          <w:rFonts w:ascii="Calibri" w:eastAsia="Calibri" w:hAnsi="Calibri"/>
          <w:lang w:val="ru-RU"/>
        </w:rPr>
      </w:pPr>
      <w:r>
        <w:rPr>
          <w:rFonts w:ascii="Calibri" w:eastAsia="Calibri" w:hAnsi="Calibri"/>
          <w:lang w:val="ru-RU"/>
        </w:rPr>
        <w:t xml:space="preserve">             3.3.</w:t>
      </w:r>
      <w:r w:rsidRPr="00C04C4A">
        <w:rPr>
          <w:rFonts w:ascii="Calibri" w:eastAsia="Calibri" w:hAnsi="Calibri"/>
          <w:lang w:val="ru-RU"/>
        </w:rPr>
        <w:t xml:space="preserve"> </w:t>
      </w:r>
      <w:r>
        <w:rPr>
          <w:rFonts w:ascii="Calibri" w:eastAsia="Calibri" w:hAnsi="Calibri"/>
          <w:lang w:val="ru-RU"/>
        </w:rPr>
        <w:t>Р</w:t>
      </w:r>
      <w:r w:rsidRPr="00C04C4A">
        <w:rPr>
          <w:rFonts w:ascii="Calibri" w:eastAsia="Calibri" w:hAnsi="Calibri"/>
          <w:lang w:val="ru-RU"/>
        </w:rPr>
        <w:t xml:space="preserve">абота за одним персональным компьютером более двух </w:t>
      </w:r>
      <w:r>
        <w:rPr>
          <w:rFonts w:ascii="Calibri" w:eastAsia="Calibri" w:hAnsi="Calibri"/>
          <w:lang w:val="ru-RU"/>
        </w:rPr>
        <w:t>человек одновременно.</w:t>
      </w:r>
    </w:p>
    <w:p w:rsidR="00A92AAD" w:rsidRDefault="00C04C4A" w:rsidP="00C04C4A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330DE1">
        <w:rPr>
          <w:lang w:val="ru-RU"/>
        </w:rPr>
        <w:t>3.</w:t>
      </w:r>
      <w:r>
        <w:rPr>
          <w:lang w:val="ru-RU"/>
        </w:rPr>
        <w:t>4</w:t>
      </w:r>
      <w:r w:rsidR="004525D6">
        <w:rPr>
          <w:lang w:val="ru-RU"/>
        </w:rPr>
        <w:t xml:space="preserve">. </w:t>
      </w:r>
      <w:r w:rsidR="000E643C" w:rsidRPr="009D03DE">
        <w:rPr>
          <w:lang w:val="ru-RU"/>
        </w:rPr>
        <w:t xml:space="preserve">Устанавливать на компьютерах дополнительное программное обеспечение, </w:t>
      </w:r>
    </w:p>
    <w:p w:rsidR="000E643C" w:rsidRPr="009D03DE" w:rsidRDefault="00A92AAD" w:rsidP="00C04C4A">
      <w:pPr>
        <w:spacing w:line="312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0E643C" w:rsidRPr="009D03DE">
        <w:rPr>
          <w:lang w:val="ru-RU"/>
        </w:rPr>
        <w:t xml:space="preserve">как </w:t>
      </w:r>
      <w:r>
        <w:rPr>
          <w:lang w:val="ru-RU"/>
        </w:rPr>
        <w:t xml:space="preserve">  </w:t>
      </w:r>
      <w:r w:rsidR="000E643C" w:rsidRPr="009D03DE">
        <w:rPr>
          <w:lang w:val="ru-RU"/>
        </w:rPr>
        <w:t xml:space="preserve">полученное в Интернете, так и любое другое. </w:t>
      </w:r>
    </w:p>
    <w:p w:rsidR="000E643C" w:rsidRPr="009D03DE" w:rsidRDefault="00330DE1" w:rsidP="004525D6">
      <w:pPr>
        <w:spacing w:line="312" w:lineRule="auto"/>
        <w:ind w:left="709"/>
        <w:jc w:val="both"/>
        <w:rPr>
          <w:lang w:val="ru-RU"/>
        </w:rPr>
      </w:pPr>
      <w:r>
        <w:rPr>
          <w:lang w:val="ru-RU"/>
        </w:rPr>
        <w:t>3.3</w:t>
      </w:r>
      <w:r w:rsidR="004525D6">
        <w:rPr>
          <w:lang w:val="ru-RU"/>
        </w:rPr>
        <w:t xml:space="preserve">. </w:t>
      </w:r>
      <w:r w:rsidR="000E643C" w:rsidRPr="009D03DE">
        <w:rPr>
          <w:lang w:val="ru-RU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нем. </w:t>
      </w:r>
    </w:p>
    <w:p w:rsidR="000E643C" w:rsidRPr="009D03DE" w:rsidRDefault="00330DE1" w:rsidP="004525D6">
      <w:pPr>
        <w:spacing w:line="312" w:lineRule="auto"/>
        <w:ind w:left="709"/>
        <w:jc w:val="both"/>
        <w:rPr>
          <w:lang w:val="ru-RU"/>
        </w:rPr>
      </w:pPr>
      <w:r>
        <w:rPr>
          <w:lang w:val="ru-RU"/>
        </w:rPr>
        <w:t>3.4</w:t>
      </w:r>
      <w:r w:rsidR="004525D6">
        <w:rPr>
          <w:lang w:val="ru-RU"/>
        </w:rPr>
        <w:t xml:space="preserve">. </w:t>
      </w:r>
      <w:r w:rsidR="000E643C" w:rsidRPr="009D03DE">
        <w:rPr>
          <w:lang w:val="ru-RU"/>
        </w:rPr>
        <w:t>Включать, выключать и перезагружать компьютер без согласования с лицом, ответственным за точку доступа.</w:t>
      </w:r>
    </w:p>
    <w:p w:rsidR="000E643C" w:rsidRPr="009D03DE" w:rsidRDefault="00A775B0" w:rsidP="000E643C">
      <w:pPr>
        <w:tabs>
          <w:tab w:val="left" w:pos="360"/>
        </w:tabs>
        <w:spacing w:line="312" w:lineRule="auto"/>
        <w:jc w:val="center"/>
        <w:rPr>
          <w:b/>
          <w:bCs/>
          <w:lang w:val="ru-RU"/>
        </w:rPr>
      </w:pPr>
      <w:r>
        <w:rPr>
          <w:b/>
          <w:bCs/>
        </w:rPr>
        <w:t>I</w:t>
      </w:r>
      <w:r w:rsidR="000E643C" w:rsidRPr="009D03DE">
        <w:rPr>
          <w:b/>
          <w:bCs/>
        </w:rPr>
        <w:t>V</w:t>
      </w:r>
      <w:r w:rsidR="000E643C" w:rsidRPr="009D03DE">
        <w:rPr>
          <w:b/>
          <w:bCs/>
          <w:lang w:val="ru-RU"/>
        </w:rPr>
        <w:t>. Ответственность пользователей</w:t>
      </w:r>
    </w:p>
    <w:p w:rsidR="000E643C" w:rsidRPr="009D03DE" w:rsidRDefault="000E643C" w:rsidP="000E643C">
      <w:pPr>
        <w:pStyle w:val="a3"/>
        <w:spacing w:before="0" w:beforeAutospacing="0" w:after="0" w:afterAutospacing="0" w:line="312" w:lineRule="auto"/>
        <w:ind w:firstLine="709"/>
        <w:jc w:val="both"/>
        <w:rPr>
          <w:lang w:val="ru-RU"/>
        </w:rPr>
      </w:pPr>
    </w:p>
    <w:p w:rsidR="000E643C" w:rsidRPr="009D03DE" w:rsidRDefault="000E643C" w:rsidP="000E643C">
      <w:pPr>
        <w:pStyle w:val="a3"/>
        <w:spacing w:before="0" w:beforeAutospacing="0" w:after="0" w:afterAutospacing="0" w:line="312" w:lineRule="auto"/>
        <w:ind w:firstLine="709"/>
        <w:jc w:val="both"/>
        <w:rPr>
          <w:lang w:val="ru-RU"/>
        </w:rPr>
      </w:pPr>
      <w:r w:rsidRPr="009D03DE">
        <w:rPr>
          <w:lang w:val="ru-RU"/>
        </w:rPr>
        <w:t xml:space="preserve">Пользователи </w:t>
      </w:r>
      <w:r w:rsidR="00A775B0">
        <w:rPr>
          <w:lang w:val="ru-RU"/>
        </w:rPr>
        <w:t xml:space="preserve">ИБЦ </w:t>
      </w:r>
      <w:r w:rsidRPr="009D03DE">
        <w:rPr>
          <w:lang w:val="ru-RU"/>
        </w:rPr>
        <w:t xml:space="preserve">несут ответственность: </w:t>
      </w:r>
    </w:p>
    <w:p w:rsidR="000E643C" w:rsidRPr="009D03DE" w:rsidRDefault="00A775B0" w:rsidP="00A775B0">
      <w:pPr>
        <w:spacing w:line="312" w:lineRule="auto"/>
        <w:ind w:left="709"/>
        <w:jc w:val="both"/>
        <w:rPr>
          <w:lang w:val="ru-RU"/>
        </w:rPr>
      </w:pPr>
      <w:r w:rsidRPr="00A775B0">
        <w:rPr>
          <w:lang w:val="ru-RU"/>
        </w:rPr>
        <w:t>4</w:t>
      </w:r>
      <w:r>
        <w:rPr>
          <w:lang w:val="ru-RU"/>
        </w:rPr>
        <w:t xml:space="preserve">.1. </w:t>
      </w:r>
      <w:r w:rsidR="000E643C" w:rsidRPr="009D03DE">
        <w:rPr>
          <w:lang w:val="ru-RU"/>
        </w:rPr>
        <w:t xml:space="preserve">За содержание передаваемой и принимаемой информации. </w:t>
      </w:r>
    </w:p>
    <w:p w:rsidR="000E643C" w:rsidRPr="009D03DE" w:rsidRDefault="00A775B0" w:rsidP="00A775B0">
      <w:pPr>
        <w:spacing w:line="312" w:lineRule="auto"/>
        <w:ind w:left="709"/>
        <w:jc w:val="both"/>
        <w:rPr>
          <w:lang w:val="ru-RU"/>
        </w:rPr>
      </w:pPr>
      <w:r>
        <w:rPr>
          <w:lang w:val="ru-RU"/>
        </w:rPr>
        <w:t xml:space="preserve">4.2. </w:t>
      </w:r>
      <w:r w:rsidR="000E643C" w:rsidRPr="009D03DE">
        <w:rPr>
          <w:lang w:val="ru-RU"/>
        </w:rPr>
        <w:t xml:space="preserve">За соблюдение тишины, порядка, чистоты и выполнение указаний ответственного за точку доступа. </w:t>
      </w:r>
    </w:p>
    <w:p w:rsidR="000E643C" w:rsidRPr="000E643C" w:rsidRDefault="00A775B0" w:rsidP="00A775B0">
      <w:pPr>
        <w:spacing w:line="312" w:lineRule="auto"/>
        <w:ind w:left="709"/>
        <w:jc w:val="both"/>
        <w:rPr>
          <w:color w:val="000000"/>
          <w:lang w:val="ru-RU"/>
        </w:rPr>
      </w:pPr>
      <w:r>
        <w:rPr>
          <w:lang w:val="ru-RU"/>
        </w:rPr>
        <w:t xml:space="preserve">4.3. </w:t>
      </w:r>
      <w:r w:rsidR="000E643C" w:rsidRPr="009D03DE">
        <w:rPr>
          <w:lang w:val="ru-RU"/>
        </w:rPr>
        <w:t xml:space="preserve">За нанесение любого ущерба точке доступа (порча имущества, вывод оборудования из рабочего состояния). </w:t>
      </w:r>
    </w:p>
    <w:p w:rsidR="000E643C" w:rsidRPr="009D03DE" w:rsidRDefault="00A775B0" w:rsidP="00A775B0">
      <w:pPr>
        <w:spacing w:line="312" w:lineRule="auto"/>
        <w:ind w:left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4.4. </w:t>
      </w:r>
      <w:r w:rsidR="000E643C" w:rsidRPr="009D03DE">
        <w:rPr>
          <w:color w:val="000000"/>
          <w:lang w:val="ru-RU"/>
        </w:rPr>
        <w:t xml:space="preserve">Лица, не соблюдающие настоящий регламент работ, лишаются права работы в точке доступа. </w:t>
      </w:r>
    </w:p>
    <w:p w:rsidR="000E643C" w:rsidRPr="009D03DE" w:rsidRDefault="000E643C" w:rsidP="000E643C">
      <w:pPr>
        <w:spacing w:line="312" w:lineRule="auto"/>
        <w:ind w:firstLine="709"/>
        <w:rPr>
          <w:lang w:val="ru-RU"/>
        </w:rPr>
      </w:pPr>
    </w:p>
    <w:p w:rsidR="002E1B18" w:rsidRPr="000E643C" w:rsidRDefault="002E1B18">
      <w:pPr>
        <w:rPr>
          <w:lang w:val="ru-RU"/>
        </w:rPr>
      </w:pPr>
    </w:p>
    <w:sectPr w:rsidR="002E1B18" w:rsidRPr="000E643C" w:rsidSect="009D03D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70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26" w:rsidRDefault="001C4726" w:rsidP="00D74D45">
      <w:r>
        <w:separator/>
      </w:r>
    </w:p>
  </w:endnote>
  <w:endnote w:type="continuationSeparator" w:id="1">
    <w:p w:rsidR="001C4726" w:rsidRDefault="001C4726" w:rsidP="00D7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F7" w:rsidRDefault="00D35808" w:rsidP="007451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FF7" w:rsidRDefault="001C4726" w:rsidP="00207AF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F7" w:rsidRDefault="00D35808" w:rsidP="007451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1708">
      <w:rPr>
        <w:rStyle w:val="a6"/>
        <w:noProof/>
      </w:rPr>
      <w:t>2</w:t>
    </w:r>
    <w:r>
      <w:rPr>
        <w:rStyle w:val="a6"/>
      </w:rPr>
      <w:fldChar w:fldCharType="end"/>
    </w:r>
  </w:p>
  <w:p w:rsidR="00A20FF7" w:rsidRDefault="001C4726" w:rsidP="00207AF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26" w:rsidRDefault="001C4726" w:rsidP="00D74D45">
      <w:r>
        <w:separator/>
      </w:r>
    </w:p>
  </w:footnote>
  <w:footnote w:type="continuationSeparator" w:id="1">
    <w:p w:rsidR="001C4726" w:rsidRDefault="001C4726" w:rsidP="00D7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F7" w:rsidRDefault="00D35808" w:rsidP="004825E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FF7" w:rsidRDefault="001C4726" w:rsidP="004825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F7" w:rsidRDefault="001C4726" w:rsidP="004825E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45"/>
    <w:multiLevelType w:val="multilevel"/>
    <w:tmpl w:val="A71A371A"/>
    <w:lvl w:ilvl="0">
      <w:start w:val="1"/>
      <w:numFmt w:val="decimal"/>
      <w:lvlText w:val="%1."/>
      <w:lvlJc w:val="left"/>
      <w:pPr>
        <w:tabs>
          <w:tab w:val="num" w:pos="1098"/>
        </w:tabs>
        <w:ind w:left="29" w:firstLine="6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">
    <w:nsid w:val="05E14047"/>
    <w:multiLevelType w:val="hybridMultilevel"/>
    <w:tmpl w:val="4B6A7220"/>
    <w:lvl w:ilvl="0" w:tplc="69BEFE3A">
      <w:start w:val="1"/>
      <w:numFmt w:val="decimal"/>
      <w:lvlText w:val="%1."/>
      <w:lvlJc w:val="left"/>
      <w:pPr>
        <w:tabs>
          <w:tab w:val="num" w:pos="106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0737C"/>
    <w:multiLevelType w:val="hybridMultilevel"/>
    <w:tmpl w:val="C008A010"/>
    <w:lvl w:ilvl="0" w:tplc="69BEFE3A">
      <w:start w:val="1"/>
      <w:numFmt w:val="decimal"/>
      <w:lvlText w:val="%1."/>
      <w:lvlJc w:val="left"/>
      <w:pPr>
        <w:tabs>
          <w:tab w:val="num" w:pos="1098"/>
        </w:tabs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3">
    <w:nsid w:val="202B5A31"/>
    <w:multiLevelType w:val="multilevel"/>
    <w:tmpl w:val="87CE85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hint="default"/>
      </w:rPr>
    </w:lvl>
  </w:abstractNum>
  <w:abstractNum w:abstractNumId="4">
    <w:nsid w:val="576F06B1"/>
    <w:multiLevelType w:val="hybridMultilevel"/>
    <w:tmpl w:val="16C28DC6"/>
    <w:lvl w:ilvl="0" w:tplc="69BEFE3A">
      <w:start w:val="1"/>
      <w:numFmt w:val="decimal"/>
      <w:lvlText w:val="%1."/>
      <w:lvlJc w:val="left"/>
      <w:pPr>
        <w:tabs>
          <w:tab w:val="num" w:pos="1098"/>
        </w:tabs>
        <w:ind w:left="29" w:firstLine="6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hint="default"/>
      </w:rPr>
    </w:lvl>
    <w:lvl w:ilvl="2" w:tplc="B2D2BA6E">
      <w:start w:val="2"/>
      <w:numFmt w:val="upperRoman"/>
      <w:lvlText w:val="%3."/>
      <w:lvlJc w:val="left"/>
      <w:pPr>
        <w:tabs>
          <w:tab w:val="num" w:pos="2729"/>
        </w:tabs>
        <w:ind w:left="272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6F8056A4"/>
    <w:multiLevelType w:val="hybridMultilevel"/>
    <w:tmpl w:val="56160DE4"/>
    <w:lvl w:ilvl="0" w:tplc="69BEFE3A">
      <w:start w:val="1"/>
      <w:numFmt w:val="decimal"/>
      <w:lvlText w:val="%1."/>
      <w:lvlJc w:val="left"/>
      <w:pPr>
        <w:tabs>
          <w:tab w:val="num" w:pos="1098"/>
        </w:tabs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6">
    <w:nsid w:val="753953BA"/>
    <w:multiLevelType w:val="multilevel"/>
    <w:tmpl w:val="ADFC1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43C"/>
    <w:rsid w:val="00046E80"/>
    <w:rsid w:val="0008597E"/>
    <w:rsid w:val="000E643C"/>
    <w:rsid w:val="001C4726"/>
    <w:rsid w:val="00201708"/>
    <w:rsid w:val="002E1B18"/>
    <w:rsid w:val="00330DE1"/>
    <w:rsid w:val="004525D6"/>
    <w:rsid w:val="004A6DA7"/>
    <w:rsid w:val="004C1A1E"/>
    <w:rsid w:val="004E4725"/>
    <w:rsid w:val="004F3DD1"/>
    <w:rsid w:val="005A54AD"/>
    <w:rsid w:val="00830769"/>
    <w:rsid w:val="00A775B0"/>
    <w:rsid w:val="00A83E8B"/>
    <w:rsid w:val="00A92AAD"/>
    <w:rsid w:val="00BF5067"/>
    <w:rsid w:val="00C04C4A"/>
    <w:rsid w:val="00C825B9"/>
    <w:rsid w:val="00D35808"/>
    <w:rsid w:val="00D74D45"/>
    <w:rsid w:val="00E01015"/>
    <w:rsid w:val="00E402A1"/>
    <w:rsid w:val="00FE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qFormat/>
    <w:rsid w:val="000E64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43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rsid w:val="000E643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E6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4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rsid w:val="000E643C"/>
  </w:style>
  <w:style w:type="paragraph" w:styleId="a7">
    <w:name w:val="footer"/>
    <w:basedOn w:val="a"/>
    <w:link w:val="a8"/>
    <w:rsid w:val="000E6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64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5A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KAV_cl</dc:creator>
  <cp:lastModifiedBy>KAV_cl</cp:lastModifiedBy>
  <cp:revision>9</cp:revision>
  <dcterms:created xsi:type="dcterms:W3CDTF">2014-10-27T04:27:00Z</dcterms:created>
  <dcterms:modified xsi:type="dcterms:W3CDTF">2014-10-28T06:14:00Z</dcterms:modified>
</cp:coreProperties>
</file>