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C" w:rsidRPr="008E6E52" w:rsidRDefault="008E6E52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Аннотации</w:t>
      </w:r>
      <w:r w:rsidR="00BB0C0C" w:rsidRPr="008E6E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 рабочим программам начального общего образования</w:t>
      </w:r>
    </w:p>
    <w:p w:rsidR="00BB0C0C" w:rsidRPr="008E6E52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B0C0C" w:rsidRPr="008E6E52" w:rsidRDefault="008E6E52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BB0C0C" w:rsidRPr="008E6E52">
        <w:rPr>
          <w:rFonts w:ascii="Times New Roman" w:hAnsi="Times New Roman"/>
          <w:b/>
          <w:bCs/>
          <w:sz w:val="28"/>
          <w:szCs w:val="28"/>
          <w:lang w:eastAsia="ru-RU"/>
        </w:rPr>
        <w:t>УМК «Гармония»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C0C" w:rsidRPr="008E6E52" w:rsidRDefault="00BB0C0C" w:rsidP="00487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«Математика»</w:t>
      </w:r>
    </w:p>
    <w:p w:rsidR="0048722D" w:rsidRPr="0048722D" w:rsidRDefault="0048722D" w:rsidP="0048722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«Математика» для 1-4 классов </w:t>
      </w:r>
      <w:r w:rsidRPr="009B798E">
        <w:rPr>
          <w:rFonts w:ascii="Times New Roman" w:hAnsi="Times New Roman"/>
          <w:b/>
          <w:sz w:val="24"/>
          <w:szCs w:val="24"/>
          <w:lang w:eastAsia="ru-RU"/>
        </w:rPr>
        <w:t>Истоминой Н.Б.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математическое развитие младших школьников;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освоение начальных математических знаний;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познавательного интереса к учебному предмету,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 – образное и предметно - действенное мышление.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пространственного воображения,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798E">
        <w:rPr>
          <w:rFonts w:ascii="Times New Roman" w:hAnsi="Times New Roman"/>
          <w:sz w:val="24"/>
          <w:szCs w:val="24"/>
          <w:lang w:eastAsia="ru-RU"/>
        </w:rPr>
        <w:t>-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 на</w:t>
      </w:r>
      <w:proofErr w:type="gramEnd"/>
      <w:r w:rsidRPr="009B798E">
        <w:rPr>
          <w:rFonts w:ascii="Times New Roman" w:hAnsi="Times New Roman"/>
          <w:sz w:val="24"/>
          <w:szCs w:val="24"/>
          <w:lang w:eastAsia="ru-RU"/>
        </w:rPr>
        <w:t xml:space="preserve">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математики в начальной школе, тематическое планирование.</w:t>
      </w:r>
    </w:p>
    <w:p w:rsidR="00BB0C0C" w:rsidRPr="009B798E" w:rsidRDefault="00BB0C0C" w:rsidP="00BB0C0C">
      <w:pPr>
        <w:pStyle w:val="a3"/>
        <w:ind w:left="0" w:firstLine="708"/>
        <w:jc w:val="both"/>
      </w:pPr>
      <w:r w:rsidRPr="009B798E">
        <w:t>На изучение математики в каждом классе начальной школы отводится по 4 ч. в неделю. Курс рассчитан на 550 ч: в 1 классе - 132 ч. (33 учебные недели), во 2-4 классах - по 136ч. (3</w:t>
      </w:r>
      <w:r w:rsidR="00AD772E">
        <w:t>4 учебных недели</w:t>
      </w:r>
      <w:r w:rsidRPr="009B798E">
        <w:t xml:space="preserve"> в каждом классе).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C0C" w:rsidRPr="008E6E52" w:rsidRDefault="00BB0C0C" w:rsidP="00487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«Русский язык»</w:t>
      </w:r>
    </w:p>
    <w:p w:rsidR="0048722D" w:rsidRPr="0048722D" w:rsidRDefault="0048722D" w:rsidP="0048722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рамках УМК «Гармония», на основе авторской программы «Русский язык» для 1-4 классов 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М.С. Соловейчик, Н.С. Кузьменко, Н.М. Бетеньковой, О.Е. Курлыгиной.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речи, мышления, воображения школьников;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освоение первоначальных знаний о лексике, фонетике, грамматике русского языка;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овладения умениями правильно писать и читать;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русского языка в начальной школе, тематическое планирование.</w:t>
      </w:r>
    </w:p>
    <w:p w:rsidR="00BB0C0C" w:rsidRPr="009B798E" w:rsidRDefault="00BB0C0C" w:rsidP="00BB0C0C">
      <w:pPr>
        <w:pStyle w:val="a3"/>
        <w:ind w:left="0" w:firstLine="706"/>
        <w:jc w:val="both"/>
        <w:rPr>
          <w:w w:val="105"/>
        </w:rPr>
      </w:pPr>
      <w:r w:rsidRPr="009B798E">
        <w:t xml:space="preserve">В соответствии с ООП НОО школы </w:t>
      </w:r>
      <w:r w:rsidRPr="009B798E">
        <w:rPr>
          <w:w w:val="105"/>
        </w:rPr>
        <w:t>на изучение русского языка в начальной школе выделяется 641 ч. в соответствии с учебным планом:</w:t>
      </w:r>
    </w:p>
    <w:p w:rsidR="00BB0C0C" w:rsidRPr="009B798E" w:rsidRDefault="00BB0C0C" w:rsidP="00BB0C0C">
      <w:pPr>
        <w:pStyle w:val="a3"/>
        <w:ind w:left="0" w:firstLine="706"/>
        <w:jc w:val="both"/>
        <w:rPr>
          <w:w w:val="105"/>
        </w:rPr>
      </w:pPr>
      <w:r w:rsidRPr="009B798E">
        <w:rPr>
          <w:w w:val="105"/>
        </w:rPr>
        <w:t>- в 1 классе – 165 ч. (5 ч. в неделю, 33 учебные недели): из них 115 ч. (23 учебные недели) отводится урокам обучения письму в период обучения грамоте и 50 ч. (10 учебных недель) – урокам русского языка;</w:t>
      </w:r>
      <w:r w:rsidRPr="009B798E">
        <w:t xml:space="preserve"> </w:t>
      </w:r>
    </w:p>
    <w:p w:rsidR="00BB0C0C" w:rsidRPr="009B798E" w:rsidRDefault="00BB0C0C" w:rsidP="00BB0C0C">
      <w:pPr>
        <w:pStyle w:val="a3"/>
        <w:ind w:left="0" w:firstLine="706"/>
        <w:jc w:val="both"/>
      </w:pPr>
      <w:proofErr w:type="gramStart"/>
      <w:r w:rsidRPr="009B798E">
        <w:rPr>
          <w:w w:val="105"/>
        </w:rPr>
        <w:t>- во 2–3 классах на уроки русского языка отводится по170 ч, (5 ч. в неделю (34 учебные недели в каждом классе), в 4 классе на урок русского языка отводится 136 ч (4 ч. в неделю, 34 учебные недели в каждом классе).</w:t>
      </w:r>
      <w:proofErr w:type="gramEnd"/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0C0C" w:rsidRPr="008E6E52" w:rsidRDefault="00BB0C0C" w:rsidP="00487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«Литературное чтение».</w:t>
      </w:r>
    </w:p>
    <w:p w:rsidR="0048722D" w:rsidRPr="0048722D" w:rsidRDefault="0048722D" w:rsidP="0048722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«Литературное чтение» для 1-4 классов </w:t>
      </w:r>
      <w:r w:rsidRPr="009B798E">
        <w:rPr>
          <w:rFonts w:ascii="Times New Roman" w:hAnsi="Times New Roman"/>
          <w:b/>
          <w:sz w:val="24"/>
          <w:szCs w:val="24"/>
          <w:lang w:eastAsia="ru-RU"/>
        </w:rPr>
        <w:t>О.В. Кубасовой.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читательского кругозора;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интереса к чтению и книге.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- освоение общекультурных навыков чтения и понимания текста; воспитание интереса к чтению и книге;  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овладение речевой, письменной и коммуникативной культурой. Выполнение этой задачи связано с умением работать с раз</w:t>
      </w:r>
      <w:r w:rsidRPr="009B798E">
        <w:rPr>
          <w:rFonts w:ascii="Times New Roman" w:hAnsi="Times New Roman"/>
          <w:sz w:val="24"/>
          <w:szCs w:val="24"/>
          <w:lang w:eastAsia="ru-RU"/>
        </w:rPr>
        <w:softHyphen/>
        <w:t>личными видами текстов, ориентироваться в книге, использо</w:t>
      </w:r>
      <w:r w:rsidRPr="009B798E">
        <w:rPr>
          <w:rFonts w:ascii="Times New Roman" w:hAnsi="Times New Roman"/>
          <w:sz w:val="24"/>
          <w:szCs w:val="24"/>
          <w:lang w:eastAsia="ru-RU"/>
        </w:rPr>
        <w:softHyphen/>
        <w:t xml:space="preserve">вать ее для расширения знаний об окружающем мире; 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эстетического отношения к действительности, отраженной в художественной литературе;</w:t>
      </w:r>
    </w:p>
    <w:p w:rsidR="00BB0C0C" w:rsidRPr="009B798E" w:rsidRDefault="00BB0C0C" w:rsidP="00BB0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- формирование нравственного сознания и эстетического вкуса младшего школьника; понимание духовной сущности произведений. 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литературного чтения в начальной школе, тематическое планирование.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98E">
        <w:rPr>
          <w:rFonts w:ascii="Times New Roman" w:hAnsi="Times New Roman"/>
          <w:sz w:val="24"/>
          <w:szCs w:val="24"/>
        </w:rPr>
        <w:t>В соответствии с ООП НОО школы на изучение литературного чтени</w:t>
      </w:r>
      <w:r w:rsidR="0059117B">
        <w:rPr>
          <w:rFonts w:ascii="Times New Roman" w:hAnsi="Times New Roman"/>
          <w:sz w:val="24"/>
          <w:szCs w:val="24"/>
        </w:rPr>
        <w:t xml:space="preserve">я в начальной школы отводится: </w:t>
      </w:r>
      <w:r w:rsidRPr="009B798E">
        <w:rPr>
          <w:rFonts w:ascii="Times New Roman" w:hAnsi="Times New Roman"/>
          <w:sz w:val="24"/>
          <w:szCs w:val="24"/>
        </w:rPr>
        <w:t>в 1 классе отводится 40 ч (4 ч в не</w:t>
      </w:r>
      <w:r w:rsidR="0059117B">
        <w:rPr>
          <w:rFonts w:ascii="Times New Roman" w:hAnsi="Times New Roman"/>
          <w:sz w:val="24"/>
          <w:szCs w:val="24"/>
        </w:rPr>
        <w:t>делю, 10 учебных недель), во 2-3</w:t>
      </w:r>
      <w:r w:rsidRPr="009B798E">
        <w:rPr>
          <w:rFonts w:ascii="Times New Roman" w:hAnsi="Times New Roman"/>
          <w:sz w:val="24"/>
          <w:szCs w:val="24"/>
        </w:rPr>
        <w:t xml:space="preserve"> классах по </w:t>
      </w:r>
      <w:r w:rsidR="0059117B">
        <w:rPr>
          <w:rFonts w:ascii="Times New Roman" w:hAnsi="Times New Roman"/>
          <w:sz w:val="24"/>
          <w:szCs w:val="24"/>
        </w:rPr>
        <w:t>136 ч. (4</w:t>
      </w:r>
      <w:r w:rsidRPr="009B798E">
        <w:rPr>
          <w:rFonts w:ascii="Times New Roman" w:hAnsi="Times New Roman"/>
          <w:sz w:val="24"/>
          <w:szCs w:val="24"/>
        </w:rPr>
        <w:t xml:space="preserve"> ч в неделю, 34 </w:t>
      </w:r>
      <w:r w:rsidR="0059117B">
        <w:rPr>
          <w:rFonts w:ascii="Times New Roman" w:hAnsi="Times New Roman"/>
          <w:sz w:val="24"/>
          <w:szCs w:val="24"/>
        </w:rPr>
        <w:t>учебные недели в каждом классе), в 4 классе - 102 ч (3</w:t>
      </w:r>
      <w:r w:rsidR="0059117B" w:rsidRPr="009B798E">
        <w:rPr>
          <w:rFonts w:ascii="Times New Roman" w:hAnsi="Times New Roman"/>
          <w:sz w:val="24"/>
          <w:szCs w:val="24"/>
        </w:rPr>
        <w:t xml:space="preserve"> ч в неделю</w:t>
      </w:r>
      <w:r w:rsidR="0059117B">
        <w:rPr>
          <w:rFonts w:ascii="Times New Roman" w:hAnsi="Times New Roman"/>
          <w:sz w:val="24"/>
          <w:szCs w:val="24"/>
        </w:rPr>
        <w:t>).</w:t>
      </w:r>
      <w:proofErr w:type="gramEnd"/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0C" w:rsidRPr="008E6E52" w:rsidRDefault="00BB0C0C" w:rsidP="00487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«Окружающий мир»</w:t>
      </w:r>
    </w:p>
    <w:p w:rsidR="0048722D" w:rsidRPr="0048722D" w:rsidRDefault="0048722D" w:rsidP="0048722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«Окружающий мир» для 1-4 классов 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О.Т. Поглазовой, Н.И. Ворожейкиной, В.Д. Шилина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left="66" w:firstLine="642"/>
        <w:jc w:val="both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  <w:r w:rsidRPr="009B798E">
        <w:rPr>
          <w:rStyle w:val="c1"/>
          <w:sz w:val="24"/>
          <w:szCs w:val="24"/>
        </w:rPr>
        <w:t xml:space="preserve"> 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социализация ребёнка;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left="66"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left="66"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 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окружающий мир в начальной школе, тематическое планирование.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</w:rPr>
        <w:t xml:space="preserve">В соответствии с ООП НОО школы 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на изучение окружающего мира в каждом классе начальной школы отводится 2ч. в неделю. Программа рассчитана на 270 ч.: 1 класс – 66 ч. (33 учебные недели); </w:t>
      </w:r>
      <w:r w:rsidRPr="009B798E">
        <w:rPr>
          <w:rFonts w:ascii="Times New Roman" w:hAnsi="Times New Roman"/>
          <w:spacing w:val="2"/>
          <w:w w:val="105"/>
          <w:sz w:val="24"/>
          <w:szCs w:val="24"/>
        </w:rPr>
        <w:t xml:space="preserve">2-4 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классы – </w:t>
      </w:r>
      <w:r w:rsidRPr="009B798E">
        <w:rPr>
          <w:rFonts w:ascii="Times New Roman" w:hAnsi="Times New Roman"/>
          <w:spacing w:val="4"/>
          <w:w w:val="105"/>
          <w:sz w:val="24"/>
          <w:szCs w:val="24"/>
        </w:rPr>
        <w:t xml:space="preserve">по </w:t>
      </w:r>
      <w:r w:rsidR="00AD772E">
        <w:rPr>
          <w:rFonts w:ascii="Times New Roman" w:hAnsi="Times New Roman"/>
          <w:spacing w:val="4"/>
          <w:w w:val="105"/>
          <w:sz w:val="24"/>
          <w:szCs w:val="24"/>
        </w:rPr>
        <w:t>68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 ч. (3</w:t>
      </w:r>
      <w:r w:rsidR="00AD772E">
        <w:rPr>
          <w:rFonts w:ascii="Times New Roman" w:hAnsi="Times New Roman"/>
          <w:w w:val="105"/>
          <w:sz w:val="24"/>
          <w:szCs w:val="24"/>
        </w:rPr>
        <w:t>4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 учебны</w:t>
      </w:r>
      <w:r w:rsidR="00963DC9">
        <w:rPr>
          <w:rFonts w:ascii="Times New Roman" w:hAnsi="Times New Roman"/>
          <w:w w:val="105"/>
          <w:sz w:val="24"/>
          <w:szCs w:val="24"/>
        </w:rPr>
        <w:t>х</w:t>
      </w:r>
      <w:r w:rsidRPr="009B798E">
        <w:rPr>
          <w:rFonts w:ascii="Times New Roman" w:hAnsi="Times New Roman"/>
          <w:w w:val="105"/>
          <w:sz w:val="24"/>
          <w:szCs w:val="24"/>
        </w:rPr>
        <w:t xml:space="preserve"> </w:t>
      </w:r>
      <w:r w:rsidRPr="009B798E">
        <w:rPr>
          <w:rFonts w:ascii="Times New Roman" w:hAnsi="Times New Roman"/>
          <w:spacing w:val="2"/>
          <w:w w:val="105"/>
          <w:sz w:val="24"/>
          <w:szCs w:val="24"/>
        </w:rPr>
        <w:t>недел</w:t>
      </w:r>
      <w:r w:rsidR="00AD772E">
        <w:rPr>
          <w:rFonts w:ascii="Times New Roman" w:hAnsi="Times New Roman"/>
          <w:spacing w:val="2"/>
          <w:w w:val="105"/>
          <w:sz w:val="24"/>
          <w:szCs w:val="24"/>
        </w:rPr>
        <w:t>и</w:t>
      </w:r>
      <w:r w:rsidRPr="009B798E">
        <w:rPr>
          <w:rFonts w:ascii="Times New Roman" w:hAnsi="Times New Roman"/>
          <w:spacing w:val="2"/>
          <w:w w:val="105"/>
          <w:sz w:val="24"/>
          <w:szCs w:val="24"/>
        </w:rPr>
        <w:t>).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C0C" w:rsidRPr="008E6E52" w:rsidRDefault="00BB0C0C" w:rsidP="004872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дисциплины «Технология»</w:t>
      </w:r>
    </w:p>
    <w:p w:rsidR="0048722D" w:rsidRPr="0048722D" w:rsidRDefault="0048722D" w:rsidP="0048722D">
      <w:pPr>
        <w:pStyle w:val="a5"/>
        <w:shd w:val="clear" w:color="auto" w:fill="FFFFFF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в рамках УМК «Гармония», на основе авторской программы «Технология» для 1-4 классов </w:t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Н.М. Конышевой.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798E">
        <w:rPr>
          <w:rFonts w:ascii="Times New Roman" w:hAnsi="Times New Roman"/>
          <w:sz w:val="24"/>
          <w:szCs w:val="24"/>
          <w:shd w:val="clear" w:color="auto" w:fill="FFFFFF"/>
        </w:rPr>
        <w:t>- формирование духовной культуры и всестороннее развитии личности на основе интеграции понятийных (абстрактных), наглядно-образных и наглядно-действенных компонентов познавательной деятельности;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развитие созидательных возможностей личности, творческих способностей, изобретательности, интуиции, а также творческой самореализации и формирование мотивации успеха и достижений на основе предметно-преобразующей деятельности.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 </w:t>
      </w:r>
      <w:r w:rsidRPr="009B798E">
        <w:rPr>
          <w:rFonts w:ascii="Times New Roman" w:hAnsi="Times New Roman"/>
          <w:sz w:val="24"/>
          <w:szCs w:val="24"/>
          <w:lang w:eastAsia="ru-RU"/>
        </w:rPr>
        <w:tab/>
      </w: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BB0C0C" w:rsidRPr="009B798E" w:rsidRDefault="00BB0C0C" w:rsidP="00BB0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98E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B798E"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планируемые результаты освоения программы, содержание курса технологии в начальной школе, тематическое планирование.</w:t>
      </w:r>
    </w:p>
    <w:p w:rsidR="00BB0C0C" w:rsidRDefault="00BB0C0C" w:rsidP="00BB0C0C">
      <w:pPr>
        <w:pStyle w:val="a3"/>
        <w:tabs>
          <w:tab w:val="left" w:pos="0"/>
        </w:tabs>
        <w:ind w:left="0" w:firstLine="284"/>
        <w:jc w:val="both"/>
      </w:pPr>
      <w:r w:rsidRPr="009B798E">
        <w:tab/>
        <w:t>В соответствии с ООП НОО школы на изучение технологии в каждом классе начальной школы отводится по 1 ч в неделю. Курс рассчитан на 135 ч.: в 1 классе — 33 ч. в год, во 2—4 классах — по 3</w:t>
      </w:r>
      <w:r w:rsidR="006878B7">
        <w:t>4</w:t>
      </w:r>
      <w:r w:rsidRPr="009B798E">
        <w:t xml:space="preserve"> ч. в год.</w:t>
      </w:r>
    </w:p>
    <w:p w:rsidR="006878B7" w:rsidRPr="009B798E" w:rsidRDefault="006878B7" w:rsidP="00BB0C0C">
      <w:pPr>
        <w:pStyle w:val="a3"/>
        <w:tabs>
          <w:tab w:val="left" w:pos="0"/>
        </w:tabs>
        <w:ind w:left="0" w:firstLine="284"/>
        <w:jc w:val="both"/>
      </w:pPr>
    </w:p>
    <w:p w:rsidR="00926A85" w:rsidRPr="008E6E52" w:rsidRDefault="00926A85" w:rsidP="004872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6E5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к курсу «Основы религиозных культур и светской этики» </w:t>
      </w:r>
    </w:p>
    <w:p w:rsidR="0048722D" w:rsidRPr="0048722D" w:rsidRDefault="0048722D" w:rsidP="0048722D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 xml:space="preserve"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(ВП-П44-4632), Концепция духовно – нравственного развития и воспитания личности гражданина России. </w:t>
      </w:r>
      <w:proofErr w:type="gramEnd"/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Структура рабочей программы соответствует стандарту начального общего образования по основам религиозных культур и светской этики (ФГОС п.19.5).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Она разработана в целях конкретизации содержания образовательного стандарта с учётом </w:t>
      </w:r>
      <w:proofErr w:type="spellStart"/>
      <w:r w:rsidRPr="00926A85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26A8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26A85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926A85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Реализуется рабочая программа на основе «Программы образовательных учреждений 4-5 классы. Основы религиозных культур и светской этики» Данилюк А.Я.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Учебный курс ОРКСЭ (модуль «Основы православной культуры», модуль «Основы светской этики»)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Цель курса ОРКСЭ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>Задачи учебного курса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26A85" w:rsidRPr="00926A85" w:rsidRDefault="00926A85" w:rsidP="008E6E52">
      <w:pPr>
        <w:autoSpaceDE w:val="0"/>
        <w:autoSpaceDN w:val="0"/>
        <w:adjustRightInd w:val="0"/>
        <w:spacing w:after="36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1. знакомство </w:t>
      </w: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26A85">
        <w:rPr>
          <w:rFonts w:ascii="Times New Roman" w:hAnsi="Times New Roman"/>
          <w:color w:val="000000"/>
          <w:sz w:val="24"/>
          <w:szCs w:val="24"/>
        </w:rPr>
        <w:t xml:space="preserve"> с основами православной культуры или светской этики; </w:t>
      </w:r>
    </w:p>
    <w:p w:rsidR="00926A85" w:rsidRPr="00926A85" w:rsidRDefault="00926A85" w:rsidP="008E6E52">
      <w:pPr>
        <w:autoSpaceDE w:val="0"/>
        <w:autoSpaceDN w:val="0"/>
        <w:adjustRightInd w:val="0"/>
        <w:spacing w:after="36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26A85" w:rsidRPr="00926A85" w:rsidRDefault="00926A85" w:rsidP="008E6E52">
      <w:pPr>
        <w:autoSpaceDE w:val="0"/>
        <w:autoSpaceDN w:val="0"/>
        <w:adjustRightInd w:val="0"/>
        <w:spacing w:after="36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26A85">
        <w:rPr>
          <w:rFonts w:ascii="Times New Roman" w:hAnsi="Times New Roman"/>
          <w:color w:val="000000"/>
          <w:sz w:val="24"/>
          <w:szCs w:val="24"/>
        </w:rPr>
        <w:t xml:space="preserve"> в начальной школе;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4. формирование у них ценностно-смысловых мировоззренческих основ, обеспечивающих целостное восприятие отечественной истории и </w:t>
      </w:r>
    </w:p>
    <w:p w:rsidR="00926A85" w:rsidRPr="00926A85" w:rsidRDefault="00926A85" w:rsidP="008E6E52">
      <w:pPr>
        <w:autoSpaceDE w:val="0"/>
        <w:autoSpaceDN w:val="0"/>
        <w:adjustRightInd w:val="0"/>
        <w:spacing w:after="36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культуры при изучении гуманитарных предметов на ступени основной школы;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Ценностные ориентиры содержания курса ОРКСЭ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926A85" w:rsidRPr="00926A85" w:rsidRDefault="00926A85" w:rsidP="008E6E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предмета в базисном учебном плане </w:t>
      </w:r>
    </w:p>
    <w:p w:rsidR="00926A85" w:rsidRPr="00926A85" w:rsidRDefault="00926A85" w:rsidP="008E6E52">
      <w:pPr>
        <w:shd w:val="clear" w:color="auto" w:fill="FFFFFF"/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A85">
        <w:rPr>
          <w:rFonts w:ascii="Times New Roman" w:hAnsi="Times New Roman"/>
          <w:sz w:val="24"/>
          <w:szCs w:val="24"/>
        </w:rPr>
        <w:t>Федеральный базисный план для образовательных учреждений</w:t>
      </w:r>
      <w:r w:rsidR="006878B7">
        <w:rPr>
          <w:rFonts w:ascii="Times New Roman" w:hAnsi="Times New Roman"/>
          <w:sz w:val="24"/>
          <w:szCs w:val="24"/>
        </w:rPr>
        <w:t xml:space="preserve"> Российской Федерации отводит 34 часа</w:t>
      </w:r>
      <w:r w:rsidRPr="00926A85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«Основы религиозных культур и светской этики», из расчёта 1 учебный</w:t>
      </w:r>
      <w:r w:rsidR="00183987">
        <w:rPr>
          <w:rFonts w:ascii="Times New Roman" w:hAnsi="Times New Roman"/>
          <w:sz w:val="24"/>
          <w:szCs w:val="24"/>
        </w:rPr>
        <w:t xml:space="preserve"> час в неделю. Рабочие</w:t>
      </w:r>
      <w:r w:rsidR="006878B7">
        <w:rPr>
          <w:rFonts w:ascii="Times New Roman" w:hAnsi="Times New Roman"/>
          <w:sz w:val="24"/>
          <w:szCs w:val="24"/>
        </w:rPr>
        <w:t xml:space="preserve"> программы модулей</w:t>
      </w:r>
      <w:r w:rsidRPr="00926A85">
        <w:rPr>
          <w:rFonts w:ascii="Times New Roman" w:hAnsi="Times New Roman"/>
          <w:sz w:val="24"/>
          <w:szCs w:val="24"/>
        </w:rPr>
        <w:t xml:space="preserve"> «Основы православной культуры»</w:t>
      </w:r>
      <w:r w:rsidR="006878B7">
        <w:rPr>
          <w:rFonts w:ascii="Times New Roman" w:hAnsi="Times New Roman"/>
          <w:sz w:val="24"/>
          <w:szCs w:val="24"/>
        </w:rPr>
        <w:t xml:space="preserve"> и </w:t>
      </w:r>
      <w:r w:rsidRPr="00926A85">
        <w:rPr>
          <w:rFonts w:ascii="Times New Roman" w:hAnsi="Times New Roman"/>
          <w:sz w:val="24"/>
          <w:szCs w:val="24"/>
        </w:rPr>
        <w:t xml:space="preserve"> </w:t>
      </w:r>
      <w:r w:rsidR="006878B7">
        <w:rPr>
          <w:rFonts w:ascii="Times New Roman" w:hAnsi="Times New Roman"/>
          <w:sz w:val="24"/>
          <w:szCs w:val="24"/>
        </w:rPr>
        <w:t>«Основы светской этики» рассчитаны на 34</w:t>
      </w:r>
      <w:r w:rsidRPr="00926A85">
        <w:rPr>
          <w:rFonts w:ascii="Times New Roman" w:hAnsi="Times New Roman"/>
          <w:sz w:val="24"/>
          <w:szCs w:val="24"/>
        </w:rPr>
        <w:t xml:space="preserve"> часа</w:t>
      </w:r>
      <w:r w:rsidR="00183987">
        <w:rPr>
          <w:rFonts w:ascii="Times New Roman" w:hAnsi="Times New Roman"/>
          <w:sz w:val="24"/>
          <w:szCs w:val="24"/>
        </w:rPr>
        <w:t xml:space="preserve"> в год.</w:t>
      </w:r>
    </w:p>
    <w:p w:rsidR="00AE28F5" w:rsidRDefault="00AE28F5" w:rsidP="00AE28F5">
      <w:pPr>
        <w:rPr>
          <w:sz w:val="24"/>
          <w:szCs w:val="24"/>
        </w:rPr>
      </w:pPr>
    </w:p>
    <w:p w:rsidR="00FF39BF" w:rsidRPr="00FF39BF" w:rsidRDefault="00AE28F5" w:rsidP="008E6E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sz w:val="28"/>
          <w:szCs w:val="28"/>
        </w:rPr>
        <w:tab/>
      </w:r>
      <w:r w:rsidR="00FF39BF">
        <w:rPr>
          <w:sz w:val="28"/>
          <w:szCs w:val="28"/>
        </w:rPr>
        <w:t xml:space="preserve">  </w:t>
      </w: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AE28F5" w:rsidRPr="008E6E52" w:rsidRDefault="00FF39BF" w:rsidP="00FF39BF">
      <w:pPr>
        <w:pStyle w:val="a5"/>
        <w:shd w:val="clear" w:color="auto" w:fill="FFFFFF"/>
        <w:spacing w:after="0" w:line="240" w:lineRule="auto"/>
        <w:ind w:left="10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AE28F5" w:rsidRPr="008E6E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AE28F5" w:rsidRPr="008E6E52"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E28F5" w:rsidRPr="008E6E52">
        <w:rPr>
          <w:rFonts w:ascii="Times New Roman" w:hAnsi="Times New Roman"/>
          <w:b/>
          <w:bCs/>
          <w:sz w:val="28"/>
          <w:szCs w:val="28"/>
          <w:lang w:eastAsia="ru-RU"/>
        </w:rPr>
        <w:t>«Музыка»</w:t>
      </w:r>
    </w:p>
    <w:p w:rsidR="00AE28F5" w:rsidRPr="008E6E52" w:rsidRDefault="00AE28F5" w:rsidP="00AE28F5">
      <w:pPr>
        <w:pStyle w:val="a5"/>
        <w:shd w:val="clear" w:color="auto" w:fill="FFFFFF"/>
        <w:spacing w:after="0" w:line="240" w:lineRule="auto"/>
        <w:ind w:left="1068"/>
        <w:rPr>
          <w:rFonts w:ascii="Times New Roman" w:hAnsi="Times New Roman"/>
          <w:sz w:val="28"/>
          <w:szCs w:val="28"/>
          <w:lang w:eastAsia="ru-RU"/>
        </w:rPr>
      </w:pPr>
    </w:p>
    <w:p w:rsidR="00AE28F5" w:rsidRPr="00BE756D" w:rsidRDefault="00AE28F5" w:rsidP="00AE28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sz w:val="24"/>
          <w:szCs w:val="24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BE756D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E756D">
        <w:rPr>
          <w:rFonts w:ascii="Times New Roman" w:hAnsi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BE756D">
        <w:rPr>
          <w:rFonts w:ascii="Times New Roman" w:hAnsi="Times New Roman"/>
          <w:sz w:val="24"/>
          <w:szCs w:val="24"/>
        </w:rPr>
        <w:t>Шмагина</w:t>
      </w:r>
      <w:proofErr w:type="spellEnd"/>
      <w:r w:rsidRPr="00BE756D">
        <w:rPr>
          <w:rFonts w:ascii="Times New Roman" w:hAnsi="Times New Roman"/>
          <w:sz w:val="24"/>
          <w:szCs w:val="24"/>
        </w:rPr>
        <w:t>.</w:t>
      </w:r>
    </w:p>
    <w:p w:rsidR="00AE28F5" w:rsidRPr="00BE756D" w:rsidRDefault="00AE28F5" w:rsidP="00AE28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756D">
        <w:rPr>
          <w:rFonts w:ascii="Times New Roman" w:hAnsi="Times New Roman"/>
          <w:b/>
          <w:sz w:val="24"/>
          <w:szCs w:val="24"/>
        </w:rPr>
        <w:t>Цель и задачи программы:</w:t>
      </w:r>
    </w:p>
    <w:p w:rsidR="00AE28F5" w:rsidRPr="00BE756D" w:rsidRDefault="00AE28F5" w:rsidP="00AE28F5">
      <w:pPr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:rsidR="00AE28F5" w:rsidRPr="00BE756D" w:rsidRDefault="00AE28F5" w:rsidP="00AE28F5">
      <w:pPr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sz w:val="24"/>
          <w:szCs w:val="24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AE28F5" w:rsidRPr="00BE756D" w:rsidRDefault="00AE28F5" w:rsidP="00AE28F5">
      <w:pPr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sz w:val="24"/>
          <w:szCs w:val="24"/>
        </w:rPr>
        <w:t xml:space="preserve"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</w:t>
      </w:r>
      <w:r w:rsidRPr="00BE756D">
        <w:rPr>
          <w:rFonts w:ascii="Times New Roman" w:hAnsi="Times New Roman"/>
          <w:sz w:val="24"/>
          <w:szCs w:val="24"/>
        </w:rPr>
        <w:lastRenderedPageBreak/>
        <w:t>исполнительства, необходимых для ориентации ребенка в сложном мире музыкального искусства;</w:t>
      </w:r>
    </w:p>
    <w:p w:rsidR="00AE28F5" w:rsidRPr="00BE756D" w:rsidRDefault="00AE28F5" w:rsidP="00AE28F5">
      <w:pPr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sz w:val="24"/>
          <w:szCs w:val="24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E28F5" w:rsidRPr="00BE756D" w:rsidRDefault="00AE28F5" w:rsidP="00AE28F5">
      <w:pPr>
        <w:ind w:firstLine="720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BE756D">
        <w:rPr>
          <w:rFonts w:ascii="Times New Roman" w:hAnsi="Times New Roman"/>
          <w:sz w:val="24"/>
          <w:szCs w:val="24"/>
        </w:rPr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AE28F5" w:rsidRDefault="00AE28F5" w:rsidP="00AE28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sz w:val="24"/>
          <w:szCs w:val="24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BE756D">
        <w:rPr>
          <w:rFonts w:ascii="Times New Roman" w:hAnsi="Times New Roman"/>
          <w:sz w:val="24"/>
          <w:szCs w:val="24"/>
        </w:rPr>
        <w:t>кл</w:t>
      </w:r>
      <w:proofErr w:type="spellEnd"/>
      <w:r w:rsidRPr="00BE756D">
        <w:rPr>
          <w:rFonts w:ascii="Times New Roman" w:hAnsi="Times New Roman"/>
          <w:sz w:val="24"/>
          <w:szCs w:val="24"/>
        </w:rPr>
        <w:t xml:space="preserve">.), 34 ч. (2-4 </w:t>
      </w:r>
      <w:proofErr w:type="spellStart"/>
      <w:r w:rsidRPr="00BE756D">
        <w:rPr>
          <w:rFonts w:ascii="Times New Roman" w:hAnsi="Times New Roman"/>
          <w:sz w:val="24"/>
          <w:szCs w:val="24"/>
        </w:rPr>
        <w:t>кл</w:t>
      </w:r>
      <w:proofErr w:type="spellEnd"/>
      <w:r w:rsidRPr="00BE756D">
        <w:rPr>
          <w:rFonts w:ascii="Times New Roman" w:hAnsi="Times New Roman"/>
          <w:sz w:val="24"/>
          <w:szCs w:val="24"/>
        </w:rPr>
        <w:t>.).</w:t>
      </w:r>
    </w:p>
    <w:p w:rsidR="00FF39BF" w:rsidRPr="00BE756D" w:rsidRDefault="00FF39BF" w:rsidP="00AE28F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28F5" w:rsidRPr="008E6E52" w:rsidRDefault="00AE28F5" w:rsidP="00AE28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sz w:val="28"/>
          <w:szCs w:val="28"/>
        </w:rPr>
        <w:tab/>
      </w: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учебного предмета</w:t>
      </w:r>
    </w:p>
    <w:p w:rsidR="00AE28F5" w:rsidRPr="008E6E52" w:rsidRDefault="00AE28F5" w:rsidP="00AE28F5">
      <w:pPr>
        <w:pStyle w:val="a5"/>
        <w:shd w:val="clear" w:color="auto" w:fill="FFFFFF"/>
        <w:spacing w:after="0" w:line="240" w:lineRule="auto"/>
        <w:ind w:left="1068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«Физическая культура»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«Примерных программ начального общего образования». В 2 ч., М: Просвещение.  Концепция и программы для начальных классов». В 2 ч., М: Просвещение;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выработка представлений об основных видах спорта, сна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установки на сохранение и укрепление здо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8E6E52" w:rsidRPr="009A0650" w:rsidRDefault="008E6E52" w:rsidP="008E6E5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8E6E52" w:rsidRDefault="008E6E52" w:rsidP="008E6E52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9A06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представлено следующими разделами: </w:t>
      </w:r>
    </w:p>
    <w:p w:rsidR="008E6E52" w:rsidRDefault="008E6E52" w:rsidP="008E6E52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курса физической культуры в начальной школе, </w:t>
      </w:r>
    </w:p>
    <w:p w:rsidR="008E6E52" w:rsidRDefault="008E6E52" w:rsidP="008E6E52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программы, </w:t>
      </w:r>
    </w:p>
    <w:p w:rsidR="008E6E52" w:rsidRPr="000C06D6" w:rsidRDefault="008E6E52" w:rsidP="008E6E52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</w:t>
      </w:r>
      <w:r w:rsidRPr="00DA0DED">
        <w:rPr>
          <w:rFonts w:ascii="Times New Roman" w:hAnsi="Times New Roman"/>
          <w:sz w:val="24"/>
          <w:szCs w:val="24"/>
        </w:rPr>
        <w:t>;</w:t>
      </w:r>
    </w:p>
    <w:p w:rsidR="008E6E52" w:rsidRDefault="008E6E52" w:rsidP="008E6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A0DED">
        <w:rPr>
          <w:rFonts w:ascii="Times New Roman" w:hAnsi="Times New Roman"/>
          <w:sz w:val="24"/>
          <w:szCs w:val="24"/>
        </w:rPr>
        <w:t>На изучение предмета отводится в 1классе 3 часа в неделю, итог</w:t>
      </w:r>
      <w:r>
        <w:rPr>
          <w:rFonts w:ascii="Times New Roman" w:hAnsi="Times New Roman"/>
          <w:sz w:val="24"/>
          <w:szCs w:val="24"/>
        </w:rPr>
        <w:t>о 99 часов за учебный год, в 2-4</w:t>
      </w:r>
      <w:r w:rsidRPr="00DA0DED">
        <w:rPr>
          <w:rFonts w:ascii="Times New Roman" w:hAnsi="Times New Roman"/>
          <w:sz w:val="24"/>
          <w:szCs w:val="24"/>
        </w:rPr>
        <w:t xml:space="preserve"> классах 3 часа в неделю, итого 102 часа за учебный год, </w:t>
      </w:r>
    </w:p>
    <w:p w:rsidR="008E6E52" w:rsidRDefault="008E6E52" w:rsidP="008E6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0DED">
        <w:rPr>
          <w:rFonts w:ascii="Times New Roman" w:hAnsi="Times New Roman"/>
          <w:sz w:val="24"/>
          <w:szCs w:val="24"/>
        </w:rPr>
        <w:t xml:space="preserve">Учебно-методический комплекс: </w:t>
      </w:r>
    </w:p>
    <w:p w:rsidR="008E6E52" w:rsidRDefault="008E6E52" w:rsidP="008E6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A0DED">
        <w:rPr>
          <w:rFonts w:ascii="Times New Roman" w:hAnsi="Times New Roman"/>
          <w:sz w:val="24"/>
          <w:szCs w:val="24"/>
        </w:rPr>
        <w:t>1. Учебник «Физическая культура – 1-4 классы» для общеоб</w:t>
      </w:r>
      <w:r>
        <w:rPr>
          <w:rFonts w:ascii="Times New Roman" w:hAnsi="Times New Roman"/>
          <w:sz w:val="24"/>
          <w:szCs w:val="24"/>
        </w:rPr>
        <w:t>разовательных учреждений / В.И.Л</w:t>
      </w:r>
      <w:r w:rsidRPr="00DA0DED">
        <w:rPr>
          <w:rFonts w:ascii="Times New Roman" w:hAnsi="Times New Roman"/>
          <w:sz w:val="24"/>
          <w:szCs w:val="24"/>
        </w:rPr>
        <w:t>ях;– М.: Просвещение,2012</w:t>
      </w:r>
    </w:p>
    <w:p w:rsidR="00AE28F5" w:rsidRPr="008E6E52" w:rsidRDefault="00AE28F5" w:rsidP="00AE28F5">
      <w:pPr>
        <w:tabs>
          <w:tab w:val="left" w:pos="990"/>
        </w:tabs>
        <w:rPr>
          <w:sz w:val="28"/>
          <w:szCs w:val="28"/>
        </w:rPr>
      </w:pPr>
    </w:p>
    <w:p w:rsidR="00AE28F5" w:rsidRPr="008E6E52" w:rsidRDefault="00AE28F5" w:rsidP="00AE28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>Аннотация к рабочей программе учебного предмета</w:t>
      </w:r>
    </w:p>
    <w:p w:rsidR="00AE28F5" w:rsidRPr="008E6E52" w:rsidRDefault="00AE28F5" w:rsidP="00AE28F5">
      <w:pPr>
        <w:pStyle w:val="a5"/>
        <w:shd w:val="clear" w:color="auto" w:fill="FFFFFF"/>
        <w:spacing w:after="0" w:line="240" w:lineRule="auto"/>
        <w:ind w:left="1068"/>
        <w:rPr>
          <w:rFonts w:ascii="Times New Roman" w:hAnsi="Times New Roman"/>
          <w:sz w:val="28"/>
          <w:szCs w:val="28"/>
          <w:lang w:eastAsia="ru-RU"/>
        </w:rPr>
      </w:pPr>
      <w:r w:rsidRPr="008E6E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«Английский язык»»</w:t>
      </w:r>
    </w:p>
    <w:p w:rsidR="008E6E52" w:rsidRPr="002677C7" w:rsidRDefault="00AE28F5" w:rsidP="008E6E52">
      <w:pPr>
        <w:pStyle w:val="a5"/>
        <w:numPr>
          <w:ilvl w:val="0"/>
          <w:numId w:val="4"/>
        </w:numPr>
        <w:tabs>
          <w:tab w:val="left" w:pos="118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756D">
        <w:rPr>
          <w:rFonts w:ascii="Times New Roman" w:hAnsi="Times New Roman"/>
          <w:sz w:val="24"/>
          <w:szCs w:val="24"/>
        </w:rPr>
        <w:t xml:space="preserve">Данная  программа создана на основе 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BE756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E756D">
        <w:rPr>
          <w:rFonts w:ascii="Times New Roman" w:hAnsi="Times New Roman"/>
          <w:sz w:val="24"/>
          <w:szCs w:val="24"/>
        </w:rPr>
        <w:t xml:space="preserve"> и предметных компетенций, предопределяющих дальнейшее успешное обучение в основной и старшей школе.</w:t>
      </w:r>
      <w:r w:rsidR="008E6E52" w:rsidRPr="008E6E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E6E52" w:rsidRDefault="008E6E52" w:rsidP="008E6E52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B770D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методической концепции линии УМК «Английский в фокусе» Быковой Н.И., Дули Дж., Поспеловой М.Д., Эванс В. (М.: Просвещение, 2014). </w:t>
      </w:r>
    </w:p>
    <w:p w:rsidR="008E6E52" w:rsidRDefault="008E6E52" w:rsidP="008E6E52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  <w:r w:rsidRPr="002B770D">
        <w:rPr>
          <w:rFonts w:ascii="Times New Roman" w:hAnsi="Times New Roman"/>
          <w:sz w:val="24"/>
          <w:szCs w:val="24"/>
        </w:rPr>
        <w:t xml:space="preserve">Срок реализации программы – 3 года. </w:t>
      </w:r>
    </w:p>
    <w:p w:rsidR="00AE28F5" w:rsidRPr="00BE756D" w:rsidRDefault="008E6E52" w:rsidP="008E6E52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МА</w:t>
      </w:r>
      <w:r w:rsidRPr="002B770D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 </w:t>
      </w:r>
      <w:r w:rsidRPr="002B770D">
        <w:rPr>
          <w:rFonts w:ascii="Times New Roman" w:hAnsi="Times New Roman"/>
          <w:sz w:val="24"/>
          <w:szCs w:val="24"/>
        </w:rPr>
        <w:t xml:space="preserve">на изучение предмета «Английский язык» в начальной школе отводится 2 учебных часа в неделю для каждого года обучения, соответственно по 68 часов ежегодно, всего 204 часа. </w:t>
      </w:r>
    </w:p>
    <w:p w:rsidR="00AE28F5" w:rsidRPr="00BE756D" w:rsidRDefault="00AE28F5" w:rsidP="00AE28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b/>
          <w:sz w:val="24"/>
          <w:szCs w:val="24"/>
        </w:rPr>
        <w:t>Интегративной целью</w:t>
      </w:r>
      <w:r w:rsidRPr="00BE756D">
        <w:rPr>
          <w:rFonts w:ascii="Times New Roman" w:hAnsi="Times New Roman"/>
          <w:sz w:val="24"/>
          <w:szCs w:val="24"/>
        </w:rPr>
        <w:t xml:space="preserve"> обучения английскому языку в начальных классах является формирование </w:t>
      </w:r>
      <w:r w:rsidRPr="00BE756D">
        <w:rPr>
          <w:rFonts w:ascii="Times New Roman" w:hAnsi="Times New Roman"/>
          <w:i/>
          <w:sz w:val="24"/>
          <w:szCs w:val="24"/>
        </w:rPr>
        <w:t>элементарной коммуникативной компетенции</w:t>
      </w:r>
      <w:r w:rsidRPr="00BE756D">
        <w:rPr>
          <w:rFonts w:ascii="Times New Roman" w:hAnsi="Times New Roman"/>
          <w:sz w:val="24"/>
          <w:szCs w:val="24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BE756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E756D">
        <w:rPr>
          <w:rFonts w:ascii="Times New Roman" w:hAnsi="Times New Roman"/>
          <w:sz w:val="24"/>
          <w:szCs w:val="24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AE28F5" w:rsidRPr="00BE756D" w:rsidRDefault="00AE28F5" w:rsidP="00AE28F5">
      <w:pPr>
        <w:numPr>
          <w:ilvl w:val="0"/>
          <w:numId w:val="3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b/>
          <w:sz w:val="24"/>
          <w:szCs w:val="24"/>
        </w:rPr>
        <w:t>формирование</w:t>
      </w:r>
      <w:r w:rsidRPr="00BE756D">
        <w:rPr>
          <w:rFonts w:ascii="Times New Roman" w:hAnsi="Times New Roman"/>
          <w:sz w:val="24"/>
          <w:szCs w:val="24"/>
        </w:rPr>
        <w:t xml:space="preserve"> умения общаться на английском </w:t>
      </w:r>
      <w:proofErr w:type="gramStart"/>
      <w:r w:rsidRPr="00BE756D">
        <w:rPr>
          <w:rFonts w:ascii="Times New Roman" w:hAnsi="Times New Roman"/>
          <w:sz w:val="24"/>
          <w:szCs w:val="24"/>
        </w:rPr>
        <w:t>языке</w:t>
      </w:r>
      <w:proofErr w:type="gramEnd"/>
      <w:r w:rsidRPr="00BE756D">
        <w:rPr>
          <w:rFonts w:ascii="Times New Roman" w:hAnsi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BE756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E756D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форме;</w:t>
      </w:r>
    </w:p>
    <w:p w:rsidR="00AE28F5" w:rsidRPr="00BE756D" w:rsidRDefault="00AE28F5" w:rsidP="00AE28F5">
      <w:pPr>
        <w:numPr>
          <w:ilvl w:val="0"/>
          <w:numId w:val="3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right="64" w:firstLine="720"/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b/>
          <w:sz w:val="24"/>
          <w:szCs w:val="24"/>
        </w:rPr>
        <w:t xml:space="preserve">приобщение </w:t>
      </w:r>
      <w:r w:rsidRPr="00BE756D">
        <w:rPr>
          <w:rFonts w:ascii="Times New Roman" w:hAnsi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E28F5" w:rsidRPr="00BE756D" w:rsidRDefault="00AE28F5" w:rsidP="00AE28F5">
      <w:pPr>
        <w:numPr>
          <w:ilvl w:val="0"/>
          <w:numId w:val="3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right="7" w:firstLine="720"/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b/>
          <w:sz w:val="24"/>
          <w:szCs w:val="24"/>
        </w:rPr>
        <w:t>развитие</w:t>
      </w:r>
      <w:r w:rsidRPr="00BE756D"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BE756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E756D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 </w:t>
      </w:r>
    </w:p>
    <w:p w:rsidR="00AE28F5" w:rsidRPr="00BE756D" w:rsidRDefault="00AE28F5" w:rsidP="00AE28F5">
      <w:pPr>
        <w:numPr>
          <w:ilvl w:val="0"/>
          <w:numId w:val="3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right="7" w:firstLine="720"/>
        <w:jc w:val="both"/>
        <w:rPr>
          <w:rFonts w:ascii="Times New Roman" w:hAnsi="Times New Roman"/>
          <w:sz w:val="24"/>
          <w:szCs w:val="24"/>
        </w:rPr>
      </w:pPr>
      <w:r w:rsidRPr="00BE756D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E756D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языка.</w:t>
      </w:r>
    </w:p>
    <w:p w:rsidR="008E6E52" w:rsidRDefault="008E6E52" w:rsidP="008E6E52">
      <w:pPr>
        <w:rPr>
          <w:rFonts w:ascii="Times New Roman" w:hAnsi="Times New Roman"/>
          <w:b/>
          <w:i/>
          <w:sz w:val="28"/>
          <w:szCs w:val="28"/>
        </w:rPr>
      </w:pPr>
    </w:p>
    <w:p w:rsidR="008E6E52" w:rsidRPr="008E6E52" w:rsidRDefault="008E6E52" w:rsidP="008E6E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E6E52">
        <w:rPr>
          <w:rFonts w:ascii="Times New Roman" w:hAnsi="Times New Roman"/>
          <w:b/>
          <w:sz w:val="28"/>
          <w:szCs w:val="28"/>
        </w:rPr>
        <w:t xml:space="preserve">10.  Аннотация к рабочей программе по учебному предмету «Родной (русский) язык» для 1-4 классов </w:t>
      </w:r>
    </w:p>
    <w:p w:rsidR="008E6E52" w:rsidRDefault="008E6E52" w:rsidP="008E6E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C6BDA">
        <w:rPr>
          <w:rFonts w:ascii="Times New Roman" w:hAnsi="Times New Roman"/>
          <w:sz w:val="24"/>
          <w:szCs w:val="24"/>
        </w:rPr>
        <w:t>Рабочая программа по учебному предмету «Родной (русский) язык» для 1-4 разработана на основе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DA">
        <w:rPr>
          <w:rFonts w:ascii="Times New Roman" w:hAnsi="Times New Roman"/>
          <w:sz w:val="24"/>
          <w:szCs w:val="24"/>
        </w:rPr>
        <w:t>Концепции преподавания русского языка и литературы в Российской Федерации, Концепции духовно- нравственного развития и воспитания личности гражданина России, планируемых результатов начального общего образования.</w:t>
      </w:r>
    </w:p>
    <w:p w:rsidR="008E6E52" w:rsidRDefault="008E6E52" w:rsidP="008E6E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BDA">
        <w:rPr>
          <w:rFonts w:ascii="Times New Roman" w:hAnsi="Times New Roman"/>
          <w:sz w:val="24"/>
          <w:szCs w:val="24"/>
        </w:rPr>
        <w:t xml:space="preserve"> 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C6B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C6BDA">
        <w:rPr>
          <w:rFonts w:ascii="Times New Roman" w:hAnsi="Times New Roman"/>
          <w:sz w:val="24"/>
          <w:szCs w:val="24"/>
        </w:rPr>
        <w:t xml:space="preserve"> от 31.12.2015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DA">
        <w:rPr>
          <w:rFonts w:ascii="Times New Roman" w:hAnsi="Times New Roman"/>
          <w:sz w:val="24"/>
          <w:szCs w:val="24"/>
        </w:rPr>
        <w:t>года №1577. Изучение данной предметной области должно обеспечить:</w:t>
      </w:r>
    </w:p>
    <w:p w:rsidR="008E6E52" w:rsidRDefault="008E6E52" w:rsidP="008E6E52">
      <w:pPr>
        <w:spacing w:line="240" w:lineRule="auto"/>
        <w:rPr>
          <w:rFonts w:ascii="Times New Roman" w:hAnsi="Times New Roman"/>
          <w:sz w:val="24"/>
          <w:szCs w:val="24"/>
        </w:rPr>
      </w:pPr>
      <w:r w:rsidRPr="00EC6BDA">
        <w:rPr>
          <w:rFonts w:ascii="Times New Roman" w:hAnsi="Times New Roman"/>
          <w:sz w:val="24"/>
          <w:szCs w:val="24"/>
        </w:rPr>
        <w:t xml:space="preserve"> –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E6E52" w:rsidRDefault="008E6E52" w:rsidP="008E6E52">
      <w:pPr>
        <w:spacing w:line="240" w:lineRule="auto"/>
        <w:rPr>
          <w:rFonts w:ascii="Times New Roman" w:hAnsi="Times New Roman"/>
          <w:sz w:val="24"/>
          <w:szCs w:val="24"/>
        </w:rPr>
      </w:pPr>
      <w:r w:rsidRPr="00EC6BDA">
        <w:rPr>
          <w:rFonts w:ascii="Times New Roman" w:hAnsi="Times New Roman"/>
          <w:sz w:val="24"/>
          <w:szCs w:val="24"/>
        </w:rPr>
        <w:t xml:space="preserve"> – приобщение к литературному наследию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DA">
        <w:rPr>
          <w:rFonts w:ascii="Times New Roman" w:hAnsi="Times New Roman"/>
          <w:sz w:val="24"/>
          <w:szCs w:val="24"/>
        </w:rPr>
        <w:t xml:space="preserve">народа; </w:t>
      </w:r>
    </w:p>
    <w:p w:rsidR="008E6E52" w:rsidRDefault="008E6E52" w:rsidP="008E6E52">
      <w:pPr>
        <w:spacing w:line="240" w:lineRule="auto"/>
        <w:rPr>
          <w:rFonts w:ascii="Times New Roman" w:hAnsi="Times New Roman"/>
          <w:sz w:val="24"/>
          <w:szCs w:val="24"/>
        </w:rPr>
      </w:pPr>
      <w:r w:rsidRPr="00EC6BDA">
        <w:rPr>
          <w:rFonts w:ascii="Times New Roman" w:hAnsi="Times New Roman"/>
          <w:sz w:val="24"/>
          <w:szCs w:val="24"/>
        </w:rPr>
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DA">
        <w:rPr>
          <w:rFonts w:ascii="Times New Roman" w:hAnsi="Times New Roman"/>
          <w:sz w:val="24"/>
          <w:szCs w:val="24"/>
        </w:rPr>
        <w:t>народа;</w:t>
      </w:r>
    </w:p>
    <w:p w:rsidR="008E6E52" w:rsidRDefault="008E6E52" w:rsidP="008E6E52">
      <w:pPr>
        <w:spacing w:line="240" w:lineRule="auto"/>
        <w:rPr>
          <w:rFonts w:ascii="Times New Roman" w:hAnsi="Times New Roman"/>
          <w:sz w:val="24"/>
          <w:szCs w:val="24"/>
        </w:rPr>
      </w:pPr>
      <w:r w:rsidRPr="00EC6B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BDA">
        <w:rPr>
          <w:rFonts w:ascii="Times New Roman" w:hAnsi="Times New Roman"/>
          <w:sz w:val="24"/>
          <w:szCs w:val="24"/>
        </w:rPr>
        <w:t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DA">
        <w:rPr>
          <w:rFonts w:ascii="Times New Roman" w:hAnsi="Times New Roman"/>
          <w:sz w:val="24"/>
          <w:szCs w:val="24"/>
        </w:rPr>
        <w:t xml:space="preserve">этикета; </w:t>
      </w:r>
      <w:proofErr w:type="gramEnd"/>
    </w:p>
    <w:p w:rsidR="008E6E52" w:rsidRDefault="008E6E52" w:rsidP="008E6E52">
      <w:pPr>
        <w:rPr>
          <w:rFonts w:ascii="Times New Roman" w:hAnsi="Times New Roman"/>
          <w:sz w:val="24"/>
          <w:szCs w:val="24"/>
        </w:rPr>
      </w:pPr>
      <w:r w:rsidRPr="00EC6BDA">
        <w:rPr>
          <w:rFonts w:ascii="Times New Roman" w:hAnsi="Times New Roman"/>
          <w:sz w:val="24"/>
          <w:szCs w:val="24"/>
        </w:rPr>
        <w:t xml:space="preserve">–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C6BDA">
        <w:rPr>
          <w:rFonts w:ascii="Times New Roman" w:hAnsi="Times New Roman"/>
          <w:sz w:val="24"/>
          <w:szCs w:val="24"/>
        </w:rPr>
        <w:t>текстов</w:t>
      </w:r>
      <w:proofErr w:type="gramEnd"/>
      <w:r w:rsidRPr="00EC6BDA">
        <w:rPr>
          <w:rFonts w:ascii="Times New Roman" w:hAnsi="Times New Roman"/>
          <w:sz w:val="24"/>
          <w:szCs w:val="24"/>
        </w:rPr>
        <w:t xml:space="preserve"> разных функционально-смысловых типов и жанров. </w:t>
      </w:r>
    </w:p>
    <w:p w:rsidR="008E6E52" w:rsidRPr="00AC1F5B" w:rsidRDefault="008E6E52" w:rsidP="008E6E52">
      <w:pPr>
        <w:pStyle w:val="Default"/>
      </w:pPr>
      <w:r>
        <w:t xml:space="preserve">  </w:t>
      </w:r>
      <w:r w:rsidRPr="00AC1F5B">
        <w:t xml:space="preserve">В соответствии с этим в программе выделяются следующие блоки. </w:t>
      </w:r>
    </w:p>
    <w:p w:rsidR="008E6E52" w:rsidRPr="00AC1F5B" w:rsidRDefault="008E6E52" w:rsidP="008E6E52">
      <w:pPr>
        <w:pStyle w:val="Default"/>
      </w:pPr>
      <w:r w:rsidRPr="00AC1F5B">
        <w:rPr>
          <w:b/>
          <w:bCs/>
        </w:rPr>
        <w:t xml:space="preserve">Первый блок – «Русский язык: прошлое и настоящее» </w:t>
      </w:r>
      <w:r w:rsidRPr="00AC1F5B">
        <w:t xml:space="preserve"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8E6E52" w:rsidRPr="00AC1F5B" w:rsidRDefault="008E6E52" w:rsidP="008E6E52">
      <w:pPr>
        <w:pStyle w:val="Default"/>
      </w:pPr>
      <w:r w:rsidRPr="00AC1F5B">
        <w:rPr>
          <w:b/>
          <w:bCs/>
        </w:rPr>
        <w:t xml:space="preserve">Второй блок – «Язык в действии» </w:t>
      </w:r>
      <w:r w:rsidRPr="00AC1F5B">
        <w:t xml:space="preserve"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8E6E52" w:rsidRDefault="008E6E52" w:rsidP="008E6E52">
      <w:pPr>
        <w:pStyle w:val="Default"/>
      </w:pPr>
      <w:r w:rsidRPr="00AC1F5B">
        <w:rPr>
          <w:b/>
          <w:bCs/>
        </w:rPr>
        <w:t xml:space="preserve">Третий блок – «Секреты речи и текста» </w:t>
      </w:r>
      <w:r w:rsidRPr="00AC1F5B">
        <w:t xml:space="preserve"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</w:t>
      </w:r>
      <w:r w:rsidRPr="00AC1F5B">
        <w:rPr>
          <w:color w:val="auto"/>
        </w:rPr>
        <w:t>собственные тексты разных функционально-смысловых типов, жанров, стилистической принадлежности.</w:t>
      </w:r>
    </w:p>
    <w:p w:rsidR="008E6E52" w:rsidRDefault="008E6E52" w:rsidP="008E6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C1F5B">
        <w:rPr>
          <w:rFonts w:ascii="Times New Roman" w:hAnsi="Times New Roman"/>
          <w:sz w:val="24"/>
          <w:szCs w:val="24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</w:t>
      </w:r>
      <w:r w:rsidRPr="00AC1F5B">
        <w:rPr>
          <w:rFonts w:ascii="Times New Roman" w:hAnsi="Times New Roman"/>
          <w:sz w:val="24"/>
          <w:szCs w:val="24"/>
        </w:rPr>
        <w:lastRenderedPageBreak/>
        <w:t xml:space="preserve">образования, и рассчитана на общую учебную нагрузку в объёме 203 часа (33 часа в 1-м классе, по 68 часов во 2-м и 3-м классах, 34 часа в 4-м классе). </w:t>
      </w:r>
      <w:proofErr w:type="gramEnd"/>
    </w:p>
    <w:p w:rsidR="008E6E52" w:rsidRPr="00AC1F5B" w:rsidRDefault="008E6E52" w:rsidP="008E6E52">
      <w:pPr>
        <w:pStyle w:val="Default"/>
      </w:pPr>
      <w:r w:rsidRPr="00AC1F5B">
        <w:rPr>
          <w:b/>
          <w:bCs/>
        </w:rPr>
        <w:t xml:space="preserve">Учебно-методическая литература </w:t>
      </w:r>
    </w:p>
    <w:p w:rsidR="008E6E52" w:rsidRPr="00AC1F5B" w:rsidRDefault="008E6E52" w:rsidP="008E6E52">
      <w:pPr>
        <w:pStyle w:val="Default"/>
      </w:pPr>
      <w:r w:rsidRPr="00AC1F5B">
        <w:t>1. Русский родной язык. 1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2018. </w:t>
      </w:r>
    </w:p>
    <w:p w:rsidR="008E6E52" w:rsidRPr="00AC1F5B" w:rsidRDefault="008E6E52" w:rsidP="008E6E52">
      <w:pPr>
        <w:pStyle w:val="Default"/>
      </w:pPr>
      <w:r w:rsidRPr="00AC1F5B">
        <w:t>2. Русский родной язык. 2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8E6E52" w:rsidRPr="00AC1F5B" w:rsidRDefault="008E6E52" w:rsidP="008E6E52">
      <w:pPr>
        <w:pStyle w:val="Default"/>
      </w:pPr>
      <w:r w:rsidRPr="00AC1F5B">
        <w:t>3. Русский родной язык. 3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8E6E52" w:rsidRPr="00AC1F5B" w:rsidRDefault="008E6E52" w:rsidP="008E6E52">
      <w:pPr>
        <w:pStyle w:val="Default"/>
      </w:pPr>
      <w:r w:rsidRPr="00AC1F5B">
        <w:t>4. Русский родной язык. 4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8E6E52" w:rsidRDefault="008E6E52" w:rsidP="008E6E52">
      <w:pPr>
        <w:ind w:firstLine="708"/>
        <w:rPr>
          <w:rFonts w:ascii="Times New Roman" w:hAnsi="Times New Roman"/>
          <w:sz w:val="24"/>
          <w:szCs w:val="24"/>
        </w:rPr>
      </w:pPr>
    </w:p>
    <w:p w:rsidR="00B73583" w:rsidRPr="00AE28F5" w:rsidRDefault="00B73583" w:rsidP="00AE28F5">
      <w:pPr>
        <w:ind w:firstLine="708"/>
        <w:rPr>
          <w:sz w:val="24"/>
          <w:szCs w:val="24"/>
        </w:rPr>
      </w:pPr>
    </w:p>
    <w:sectPr w:rsidR="00B73583" w:rsidRPr="00AE28F5" w:rsidSect="00B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52"/>
    <w:multiLevelType w:val="hybridMultilevel"/>
    <w:tmpl w:val="0A7209AC"/>
    <w:lvl w:ilvl="0" w:tplc="231E8B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C022F"/>
    <w:multiLevelType w:val="hybridMultilevel"/>
    <w:tmpl w:val="CEC87974"/>
    <w:lvl w:ilvl="0" w:tplc="C7163F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023D"/>
    <w:multiLevelType w:val="hybridMultilevel"/>
    <w:tmpl w:val="0A7209AC"/>
    <w:lvl w:ilvl="0" w:tplc="231E8B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C0C"/>
    <w:rsid w:val="00183987"/>
    <w:rsid w:val="003B4DB2"/>
    <w:rsid w:val="00467CE8"/>
    <w:rsid w:val="0048722D"/>
    <w:rsid w:val="004B7A40"/>
    <w:rsid w:val="004D1106"/>
    <w:rsid w:val="0059117B"/>
    <w:rsid w:val="006878B7"/>
    <w:rsid w:val="008E6E52"/>
    <w:rsid w:val="00926A85"/>
    <w:rsid w:val="00963DC9"/>
    <w:rsid w:val="009B798E"/>
    <w:rsid w:val="00AD772E"/>
    <w:rsid w:val="00AE28F5"/>
    <w:rsid w:val="00B73583"/>
    <w:rsid w:val="00BB0C0C"/>
    <w:rsid w:val="00CF2C07"/>
    <w:rsid w:val="00EC0E13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C0C"/>
    <w:pPr>
      <w:widowControl w:val="0"/>
      <w:autoSpaceDE w:val="0"/>
      <w:autoSpaceDN w:val="0"/>
      <w:spacing w:after="0" w:line="240" w:lineRule="auto"/>
      <w:ind w:left="1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0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B0C0C"/>
    <w:rPr>
      <w:rFonts w:cs="Times New Roman"/>
    </w:rPr>
  </w:style>
  <w:style w:type="paragraph" w:styleId="a5">
    <w:name w:val="List Paragraph"/>
    <w:basedOn w:val="a"/>
    <w:uiPriority w:val="34"/>
    <w:qFormat/>
    <w:rsid w:val="0048722D"/>
    <w:pPr>
      <w:ind w:left="720"/>
      <w:contextualSpacing/>
    </w:pPr>
  </w:style>
  <w:style w:type="paragraph" w:customStyle="1" w:styleId="Default">
    <w:name w:val="Default"/>
    <w:rsid w:val="008E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3461</Words>
  <Characters>19734</Characters>
  <Application>Microsoft Office Word</Application>
  <DocSecurity>0</DocSecurity>
  <Lines>164</Lines>
  <Paragraphs>46</Paragraphs>
  <ScaleCrop>false</ScaleCrop>
  <Company>1</Company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dcterms:created xsi:type="dcterms:W3CDTF">2020-03-14T05:41:00Z</dcterms:created>
  <dcterms:modified xsi:type="dcterms:W3CDTF">2020-10-28T08:44:00Z</dcterms:modified>
</cp:coreProperties>
</file>