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«Полазненская средняя общеобразовательная школа №1»</w:t>
      </w:r>
    </w:p>
    <w:p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Выписка</w:t>
      </w: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из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адаптированной образовательной программы </w:t>
      </w:r>
      <w:r>
        <w:rPr>
          <w:rFonts w:hint="default"/>
          <w:b/>
          <w:sz w:val="36"/>
          <w:szCs w:val="36"/>
          <w:lang w:val="ru-RU"/>
        </w:rPr>
        <w:t xml:space="preserve">обучающихся </w:t>
      </w:r>
      <w:r>
        <w:rPr>
          <w:rFonts w:hint="default"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>с умственной отсталостью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(интеллектуальными нарушениями)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default" w:ascii="Times New Roman" w:hAnsi="Times New Roman"/>
          <w:b/>
          <w:sz w:val="36"/>
          <w:szCs w:val="36"/>
          <w:lang w:val="ru-RU"/>
        </w:rPr>
        <w:t>МБОУ «Полазненская СОШ №1»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</w:pPr>
      <w:r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  <w:t>Учебный план</w:t>
      </w:r>
      <w:r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  <w:t xml:space="preserve"> АООП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hint="default" w:eastAsia="Arial"/>
          <w:b/>
          <w:bCs/>
          <w:color w:val="231E20"/>
          <w:sz w:val="52"/>
          <w:szCs w:val="52"/>
          <w:lang w:val="en-US" w:eastAsia="ru-RU" w:bidi="ru-RU"/>
        </w:rPr>
        <w:t xml:space="preserve"> для 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обучающихся с умственной отсталостью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(интеллектуальными нарушениями)</w:t>
      </w:r>
    </w:p>
    <w:p>
      <w:pPr>
        <w:keepNext/>
        <w:keepLines/>
        <w:widowControl w:val="0"/>
        <w:spacing w:after="40"/>
        <w:jc w:val="center"/>
        <w:outlineLvl w:val="1"/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hint="default" w:ascii="Times New Roman" w:hAnsi="Times New Roman" w:eastAsia="Arial"/>
          <w:b/>
          <w:bCs/>
          <w:color w:val="231E20"/>
          <w:sz w:val="52"/>
          <w:szCs w:val="52"/>
          <w:lang w:val="en-US" w:eastAsia="ru-RU" w:bidi="ru-RU"/>
        </w:rPr>
      </w:pPr>
    </w:p>
    <w:p>
      <w:pPr>
        <w:keepNext/>
        <w:keepLines/>
        <w:widowControl w:val="0"/>
        <w:spacing w:after="40"/>
        <w:jc w:val="center"/>
        <w:outlineLvl w:val="1"/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</w:pPr>
      <w:r>
        <w:rPr>
          <w:rFonts w:ascii="Times New Roman" w:hAnsi="Times New Roman" w:eastAsia="Arial"/>
          <w:b/>
          <w:bCs/>
          <w:color w:val="231E20"/>
          <w:sz w:val="52"/>
          <w:szCs w:val="52"/>
          <w:lang w:eastAsia="ru-RU" w:bidi="ru-RU"/>
        </w:rPr>
        <w:t>2023-2024 учебный год</w:t>
      </w: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tabs>
          <w:tab w:val="left" w:pos="304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п. Полазна 2023</w:t>
      </w:r>
    </w:p>
    <w:tbl>
      <w:tblPr>
        <w:tblStyle w:val="3"/>
        <w:tblW w:w="9193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1"/>
        <w:gridCol w:w="851"/>
        <w:gridCol w:w="850"/>
        <w:gridCol w:w="851"/>
        <w:gridCol w:w="850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</w:trPr>
        <w:tc>
          <w:tcPr>
            <w:tcW w:w="91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Н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едельный учебный план общего образования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обучающихся с умственной отсталостью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  <w:t>(интеллектуальными нарушениями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 xml:space="preserve">):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классы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Классы </w:t>
            </w: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after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44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 Язык и речевая практика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1.1.Русский язык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1.2.Чтение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1.3.Речевая практика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 Математика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2.1.Математика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 Естествознание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3.1.Мир природы и человека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 Искусство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4.1. Музыка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4.2. </w:t>
            </w: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 Физическая культура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5.1. Физическая культура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 Технологии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6.1. Ручной труд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Максимально допустимая годовая нагрузка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(при 5-дневной учебной неделе)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widowControl w:val="0"/>
              <w:autoSpaceDE w:val="0"/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Коррекционно-развивающая область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(коррекционные занятия и ритмика)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</w:tr>
    </w:tbl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Style w:val="3"/>
        <w:tblW w:w="9676" w:type="dxa"/>
        <w:tblInd w:w="-1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2"/>
        <w:gridCol w:w="2977"/>
        <w:gridCol w:w="708"/>
        <w:gridCol w:w="668"/>
        <w:gridCol w:w="709"/>
        <w:gridCol w:w="810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едельный учебный план образования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обучающихся с умственной отсталостью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(интеллектуальными нарушениями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):</w:t>
            </w:r>
          </w:p>
          <w:p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IX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классы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Классы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часов в неделю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1.1.Русский язык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1.2.Чтение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Математика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2.1.Математика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2.2. Информатика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Естествознание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3.1.Природоведение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3.2.Биология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3.3. География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4.1. Мир истории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4.2. Основы социальной жизни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i w:val="0"/>
                <w:iCs/>
                <w:color w:val="auto"/>
                <w:sz w:val="22"/>
                <w:szCs w:val="22"/>
              </w:rPr>
            </w:pPr>
            <w:r>
              <w:rPr>
                <w:rStyle w:val="4"/>
                <w:rFonts w:ascii="Times New Roman" w:hAnsi="Times New Roman"/>
                <w:i w:val="0"/>
                <w:iCs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</w:t>
            </w:r>
          </w:p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4"/>
                <w:rFonts w:ascii="Times New Roman" w:hAnsi="Times New Roman"/>
                <w:i w:val="0"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sz w:val="22"/>
                <w:szCs w:val="22"/>
                <w:lang w:val="ru-RU"/>
              </w:rPr>
              <w:t>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Искусство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5.1. Изобразительное искусство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5.2. Музыка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6.Физическая культура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cs="Times New Roman"/>
                <w:sz w:val="22"/>
                <w:szCs w:val="22"/>
                <w:lang w:val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Технологии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hint="default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color w:val="auto"/>
                <w:sz w:val="22"/>
                <w:szCs w:val="22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hint="default" w:cs="Times New Roman"/>
                <w:b/>
                <w:color w:val="auto"/>
                <w:sz w:val="22"/>
                <w:szCs w:val="22"/>
                <w:lang w:val="ru-RU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b/>
                <w:i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b/>
                <w:i w:val="0"/>
                <w:iCs/>
                <w:sz w:val="22"/>
                <w:szCs w:val="22"/>
              </w:rPr>
            </w:pPr>
            <w:r>
              <w:rPr>
                <w:rStyle w:val="4"/>
                <w:rFonts w:ascii="Times New Roman" w:hAnsi="Times New Roman"/>
                <w:b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4"/>
                <w:rFonts w:ascii="Times New Roman" w:hAnsi="Times New Roman"/>
                <w:b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Максимально допустимая недельная нагрузка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hint="default" w:cs="Times New Roman"/>
                <w:b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5</w:t>
            </w:r>
          </w:p>
        </w:tc>
      </w:tr>
    </w:tbl>
    <w:p>
      <w:pPr>
        <w:pStyle w:val="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pStyle w:val="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>Н</w:t>
      </w:r>
      <w:r>
        <w:rPr>
          <w:rFonts w:ascii="Times New Roman" w:hAnsi="Times New Roman"/>
          <w:b/>
          <w:sz w:val="24"/>
        </w:rPr>
        <w:t>едельный учебный план АООП (вариант 2)</w:t>
      </w:r>
      <w:r>
        <w:rPr>
          <w:rFonts w:ascii="Times New Roman" w:hAnsi="Times New Roman"/>
          <w:b/>
          <w:sz w:val="24"/>
        </w:rPr>
        <w:br w:type="textWrapping"/>
      </w:r>
      <w:r>
        <w:rPr>
          <w:rFonts w:ascii="Times New Roman" w:hAnsi="Times New Roman"/>
          <w:b/>
          <w:sz w:val="24"/>
        </w:rPr>
        <w:t>для обучающихся с умственной отсталостью (интеллектуальными нарушениями)</w:t>
      </w:r>
    </w:p>
    <w:p>
      <w:pPr>
        <w:pStyle w:val="6"/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Style w:val="3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691"/>
        <w:gridCol w:w="709"/>
        <w:gridCol w:w="850"/>
        <w:gridCol w:w="851"/>
        <w:gridCol w:w="708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>
            <w:pPr>
              <w:pStyle w:val="6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Предметные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single" w:color="auto" w:sz="4" w:space="0"/>
            </w:tcBorders>
          </w:tcPr>
          <w:p>
            <w:pPr>
              <w:pStyle w:val="6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</w:p>
          <w:p>
            <w:pPr>
              <w:pStyle w:val="6"/>
              <w:jc w:val="right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Классы </w:t>
            </w:r>
          </w:p>
          <w:p>
            <w:pPr>
              <w:pStyle w:val="6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Учебные </w:t>
            </w:r>
          </w:p>
          <w:p>
            <w:pPr>
              <w:pStyle w:val="6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предметы</w:t>
            </w:r>
          </w:p>
        </w:tc>
        <w:tc>
          <w:tcPr>
            <w:tcW w:w="39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3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доп.</w:t>
            </w:r>
          </w:p>
        </w:tc>
        <w:tc>
          <w:tcPr>
            <w:tcW w:w="850" w:type="dxa"/>
            <w:tcBorders>
              <w:top w:val="single" w:color="000000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I </w:t>
            </w:r>
          </w:p>
        </w:tc>
        <w:tc>
          <w:tcPr>
            <w:tcW w:w="851" w:type="dxa"/>
            <w:tcBorders>
              <w:top w:val="single" w:color="000000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708" w:type="dxa"/>
            <w:tcBorders>
              <w:top w:val="single" w:color="000000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851" w:type="dxa"/>
            <w:tcBorders>
              <w:top w:val="single" w:color="000000" w:sz="4" w:space="0"/>
            </w:tcBorders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5" w:type="dxa"/>
            <w:gridSpan w:val="8"/>
            <w:shd w:val="clear" w:color="auto" w:fill="BFBFBF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 Обязательная часть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 Язык и речевая практика</w:t>
            </w: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1.1 Речь и альтернативная коммуникация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 Математика</w:t>
            </w: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2.1.Математические представления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vMerge w:val="restart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 Окружающий мир</w:t>
            </w: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3.1 Окружающий природный  мир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233" w:type="dxa"/>
            <w:vMerge w:val="continue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3.2 Человек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33" w:type="dxa"/>
            <w:vMerge w:val="continue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3.3 Домоводство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33" w:type="dxa"/>
            <w:vMerge w:val="continue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3.4. Окружающий социальный мир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33" w:type="dxa"/>
            <w:vMerge w:val="restart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4. Искусство </w:t>
            </w: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4.1 Музыка и движение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33" w:type="dxa"/>
            <w:vMerge w:val="continue"/>
            <w:vAlign w:val="center"/>
          </w:tcPr>
          <w:p>
            <w:pPr>
              <w:spacing w:line="240" w:lineRule="auto"/>
              <w:rPr>
                <w:rFonts w:hint="default"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4.2 Изобразительная деятельность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233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 Физическая культура</w:t>
            </w: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5.1 Адаптивная физкультура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233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 Технологии</w:t>
            </w:r>
          </w:p>
        </w:tc>
        <w:tc>
          <w:tcPr>
            <w:tcW w:w="2691" w:type="dxa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6.1 Профильный труд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924" w:type="dxa"/>
            <w:gridSpan w:val="2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 Коррекционно-развивающие занятия</w:t>
            </w:r>
          </w:p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924" w:type="dxa"/>
            <w:gridSpan w:val="2"/>
          </w:tcPr>
          <w:p>
            <w:pPr>
              <w:pStyle w:val="6"/>
              <w:rPr>
                <w:rFonts w:hint="default"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iCs/>
                <w:sz w:val="22"/>
                <w:szCs w:val="22"/>
              </w:rPr>
              <w:t xml:space="preserve">Итого </w:t>
            </w:r>
          </w:p>
          <w:p>
            <w:pPr>
              <w:pStyle w:val="6"/>
              <w:rPr>
                <w:rFonts w:hint="default" w:ascii="Times New Roman" w:hAnsi="Times New Roman" w:cs="Times New Roman"/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2"/>
          </w:tcPr>
          <w:p>
            <w:pPr>
              <w:pStyle w:val="6"/>
              <w:rPr>
                <w:rFonts w:hint="default"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5" w:type="dxa"/>
            <w:gridSpan w:val="8"/>
            <w:shd w:val="clear" w:color="auto" w:fill="BFBFBF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i/>
                <w:sz w:val="22"/>
                <w:szCs w:val="22"/>
                <w:lang w:val="en-US"/>
              </w:rPr>
              <w:t>II</w:t>
            </w:r>
            <w:r>
              <w:rPr>
                <w:rFonts w:hint="default" w:ascii="Times New Roman" w:hAnsi="Times New Roman" w:cs="Times New Roman"/>
                <w:i/>
                <w:sz w:val="22"/>
                <w:szCs w:val="22"/>
              </w:rPr>
              <w:t>. Часть, формируемая участниками образовательных отношений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2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Коррекционные курсы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 доп.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 xml:space="preserve">I 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III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IV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2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 Сенсорное развитие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2"/>
          </w:tcPr>
          <w:p>
            <w:pPr>
              <w:pStyle w:val="6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 Предметно-практические действия</w:t>
            </w: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850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708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0,5</w:t>
            </w:r>
          </w:p>
        </w:tc>
        <w:tc>
          <w:tcPr>
            <w:tcW w:w="992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2,5</w:t>
            </w:r>
          </w:p>
        </w:tc>
      </w:tr>
    </w:tbl>
    <w:p>
      <w:pPr>
        <w:rPr>
          <w:color w:val="auto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ru-RU"/>
        </w:rPr>
        <w:t>Индивидуальные</w:t>
      </w:r>
      <w:r>
        <w:rPr>
          <w:rFonts w:hint="default" w:eastAsia="Calibri"/>
          <w:b/>
          <w:sz w:val="28"/>
          <w:szCs w:val="28"/>
          <w:lang w:val="ru-RU"/>
        </w:rPr>
        <w:t xml:space="preserve"> учебные планя для обучающихся на дому</w:t>
      </w:r>
    </w:p>
    <w:p>
      <w:pPr>
        <w:jc w:val="center"/>
        <w:rPr>
          <w:rFonts w:eastAsia="Calibri"/>
          <w:b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Учебный план</w:t>
      </w:r>
      <w:r>
        <w:rPr>
          <w:rFonts w:hint="default" w:eastAsia="Calibri"/>
          <w:b/>
          <w:sz w:val="28"/>
          <w:szCs w:val="28"/>
          <w:lang w:val="ru-RU"/>
        </w:rPr>
        <w:t xml:space="preserve"> обучения на дому</w:t>
      </w:r>
      <w:r>
        <w:rPr>
          <w:rFonts w:eastAsia="Calibri"/>
          <w:b/>
          <w:sz w:val="28"/>
          <w:szCs w:val="28"/>
        </w:rPr>
        <w:t xml:space="preserve"> для 7 класса 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по АООП УО </w:t>
      </w:r>
      <w:r>
        <w:rPr>
          <w:rFonts w:hint="default"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</w:rPr>
        <w:t xml:space="preserve"> вар. 8.1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2048"/>
        <w:gridCol w:w="1457"/>
        <w:gridCol w:w="167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08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Обязательные  предметные области</w:t>
            </w:r>
          </w:p>
        </w:tc>
        <w:tc>
          <w:tcPr>
            <w:tcW w:w="2236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Учебные</w:t>
            </w:r>
          </w:p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Аудиторная нагрузка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самостоятельное изучение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Язык и  речевая  практика</w:t>
            </w:r>
          </w:p>
        </w:tc>
        <w:tc>
          <w:tcPr>
            <w:tcW w:w="2236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  <w:vAlign w:val="center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Чтение (литературное чтение) 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36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236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restart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Человек и общество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социальной жизни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  <w:vMerge w:val="continue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22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36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Профессиональный труд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236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8" w:type="dxa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36" w:type="dxa"/>
          </w:tcPr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7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39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25" w:type="dxa"/>
          </w:tcPr>
          <w:p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</w:tr>
    </w:tbl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rPr>
          <w:rFonts w:eastAsia="Calibri"/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Учебный план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8 класса (восьмой год обучения) и 9 класса (двенадцатый год обучения)  по АООП УО вар. 8.2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093"/>
        <w:gridCol w:w="1489"/>
        <w:gridCol w:w="1640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Аудиторная нагрузка</w:t>
            </w: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самостоятельное изучение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restart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vMerge w:val="continue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Профессиональный Труд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9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08" w:type="dxa"/>
          </w:tcPr>
          <w:p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</w:tbl>
    <w:p>
      <w:pPr>
        <w:rPr>
          <w:b/>
          <w:bCs/>
          <w:sz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NewtonCSanPin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D3BB6"/>
    <w:rsid w:val="5C7B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rFonts w:cs="Times New Roman"/>
      <w:i/>
    </w:rPr>
  </w:style>
  <w:style w:type="table" w:customStyle="1" w:styleId="5">
    <w:name w:val="Сетка таблицы1"/>
    <w:basedOn w:val="3"/>
    <w:qFormat/>
    <w:uiPriority w:val="39"/>
    <w:rPr>
      <w:rFonts w:ascii="Times New Roman" w:hAnsi="Times New Roman" w:eastAsia="SimSun" w:cs="Times New Roman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uppressAutoHyphens/>
    </w:pPr>
    <w:rPr>
      <w:rFonts w:ascii="Calibri" w:hAnsi="Calibri" w:eastAsia="Times New Roman" w:cs="Times New Roman"/>
      <w:sz w:val="22"/>
      <w:szCs w:val="22"/>
      <w:lang w:val="ru-RU" w:eastAsia="ar-SA" w:bidi="ar-SA"/>
    </w:rPr>
  </w:style>
  <w:style w:type="paragraph" w:customStyle="1" w:styleId="7">
    <w:name w:val="Основной"/>
    <w:basedOn w:val="1"/>
    <w:uiPriority w:val="0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eastAsia="Times New Roman" w:cs="NewtonCSanPin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2023-10-03T11:09:08Z</dcterms:created>
  <dc:creator>user</dc:creator>
  <cp:lastModifiedBy>user</cp:lastModifiedBy>
  <dcterms:modified xsi:type="dcterms:W3CDTF">2023-10-03T11:39:10Z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E95926883EFD4653955405012F1161C2_12</vt:lpwstr>
  </property>
</Properties>
</file>