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rFonts w:ascii="Times New Roman" w:hAnsi="Times New Roman"/>
          <w:b/>
          <w:color w:val="000000"/>
          <w:sz w:val="28"/>
          <w:lang w:val="ru-RU"/>
        </w:rPr>
      </w:pPr>
      <w:bookmarkStart w:id="0" w:name="block-2739561"/>
      <w:r>
        <w:drawing>
          <wp:inline distT="0" distB="0" distL="114300" distR="114300">
            <wp:extent cx="6161405" cy="8471535"/>
            <wp:effectExtent l="0" t="0" r="10795" b="571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6161405" cy="8471535"/>
                    </a:xfrm>
                    <a:prstGeom prst="rect">
                      <a:avLst/>
                    </a:prstGeom>
                    <a:noFill/>
                    <a:ln>
                      <a:noFill/>
                    </a:ln>
                  </pic:spPr>
                </pic:pic>
              </a:graphicData>
            </a:graphic>
          </wp:inline>
        </w:drawing>
      </w:r>
    </w:p>
    <w:bookmarkEnd w:id="0"/>
    <w:p>
      <w:pPr>
        <w:spacing w:after="0" w:line="264" w:lineRule="auto"/>
        <w:jc w:val="center"/>
        <w:rPr>
          <w:rFonts w:ascii="Times New Roman" w:hAnsi="Times New Roman"/>
          <w:b/>
          <w:color w:val="000000"/>
          <w:sz w:val="28"/>
          <w:lang w:val="ru-RU"/>
        </w:rPr>
      </w:pPr>
      <w:bookmarkStart w:id="1" w:name="block-2739560"/>
    </w:p>
    <w:p>
      <w:pPr>
        <w:spacing w:after="0" w:line="264" w:lineRule="auto"/>
        <w:jc w:val="center"/>
        <w:rPr>
          <w:rFonts w:ascii="Times New Roman" w:hAnsi="Times New Roman"/>
          <w:b/>
          <w:color w:val="000000"/>
          <w:sz w:val="28"/>
          <w:lang w:val="ru-RU"/>
        </w:rPr>
      </w:pPr>
    </w:p>
    <w:p>
      <w:pPr>
        <w:spacing w:after="0" w:line="264" w:lineRule="auto"/>
        <w:jc w:val="center"/>
        <w:rPr>
          <w:lang w:val="ru-RU"/>
        </w:rPr>
      </w:pPr>
      <w:bookmarkStart w:id="4" w:name="_GoBack"/>
      <w:bookmarkEnd w:id="4"/>
      <w:r>
        <w:rPr>
          <w:rFonts w:ascii="Times New Roman" w:hAnsi="Times New Roman"/>
          <w:b/>
          <w:color w:val="000000"/>
          <w:sz w:val="28"/>
          <w:lang w:val="ru-RU"/>
        </w:rPr>
        <w:t>ПОЯСНИТЕЛЬНАЯ ЗАПИСКА</w:t>
      </w:r>
    </w:p>
    <w:p>
      <w:pPr>
        <w:spacing w:after="0" w:line="264" w:lineRule="auto"/>
        <w:ind w:firstLine="600"/>
        <w:jc w:val="both"/>
        <w:rPr>
          <w:lang w:val="ru-RU"/>
        </w:rPr>
      </w:pPr>
      <w:r>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lang w:val="ru-RU"/>
        </w:rPr>
        <w:t xml:space="preserve">едеральной рабочей </w:t>
      </w:r>
      <w:r>
        <w:rPr>
          <w:rFonts w:ascii="Times New Roman" w:hAnsi="Times New Roman"/>
          <w:color w:val="000000"/>
          <w:sz w:val="28"/>
          <w:lang w:val="ru-RU"/>
        </w:rPr>
        <w:t xml:space="preserve">программе воспитания. </w:t>
      </w:r>
    </w:p>
    <w:p>
      <w:pPr>
        <w:spacing w:after="0" w:line="264" w:lineRule="auto"/>
        <w:ind w:firstLine="600"/>
        <w:jc w:val="both"/>
        <w:rPr>
          <w:lang w:val="ru-RU"/>
        </w:rPr>
      </w:pPr>
      <w:r>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after="0" w:line="264" w:lineRule="auto"/>
        <w:ind w:firstLine="600"/>
        <w:jc w:val="both"/>
        <w:rPr>
          <w:lang w:val="ru-RU"/>
        </w:rPr>
      </w:pPr>
      <w:r>
        <w:rPr>
          <w:rFonts w:ascii="Times New Roman" w:hAnsi="Times New Roman"/>
          <w:b/>
          <w:color w:val="000000"/>
          <w:sz w:val="28"/>
          <w:lang w:val="ru-RU"/>
        </w:rPr>
        <w:t>ОБЩАЯ ХАРАКТЕРИСТИКА ПРЕДМЕТА «ГЕОГРАФИЯ»</w:t>
      </w:r>
    </w:p>
    <w:p>
      <w:pPr>
        <w:spacing w:after="0" w:line="264" w:lineRule="auto"/>
        <w:ind w:firstLine="600"/>
        <w:jc w:val="both"/>
        <w:rPr>
          <w:lang w:val="ru-RU"/>
        </w:rPr>
      </w:pPr>
      <w:r>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after="0" w:line="264" w:lineRule="auto"/>
        <w:ind w:firstLine="600"/>
        <w:jc w:val="both"/>
        <w:rPr>
          <w:lang w:val="ru-RU"/>
        </w:rPr>
      </w:pPr>
      <w:r>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after="0" w:line="264" w:lineRule="auto"/>
        <w:ind w:firstLine="600"/>
        <w:jc w:val="both"/>
        <w:rPr>
          <w:lang w:val="ru-RU"/>
        </w:rPr>
      </w:pPr>
      <w:r>
        <w:rPr>
          <w:rFonts w:ascii="Times New Roman" w:hAnsi="Times New Roman"/>
          <w:b/>
          <w:color w:val="000000"/>
          <w:sz w:val="28"/>
          <w:lang w:val="ru-RU"/>
        </w:rPr>
        <w:t>ЦЕЛИ ИЗУЧЕНИЯ ПРЕДМЕТА «ГЕОГРАФИЯ»</w:t>
      </w:r>
    </w:p>
    <w:p>
      <w:pPr>
        <w:spacing w:after="0" w:line="264" w:lineRule="auto"/>
        <w:ind w:firstLine="600"/>
        <w:jc w:val="both"/>
        <w:rPr>
          <w:lang w:val="ru-RU"/>
        </w:rPr>
      </w:pPr>
      <w:r>
        <w:rPr>
          <w:rFonts w:ascii="Times New Roman" w:hAnsi="Times New Roman"/>
          <w:color w:val="000000"/>
          <w:sz w:val="28"/>
          <w:lang w:val="ru-RU"/>
        </w:rPr>
        <w:t>Цели изучения географии на базовом уровне в средней школе направлены на:</w:t>
      </w:r>
    </w:p>
    <w:p>
      <w:pPr>
        <w:spacing w:after="0" w:line="264" w:lineRule="auto"/>
        <w:ind w:firstLine="600"/>
        <w:jc w:val="both"/>
        <w:rPr>
          <w:lang w:val="ru-RU"/>
        </w:rPr>
      </w:pPr>
      <w:r>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Pr>
          <w:rFonts w:ascii="Times New Roman" w:hAnsi="Times New Roman"/>
          <w:color w:val="000000"/>
          <w:sz w:val="28"/>
          <w:lang w:val="ru-RU"/>
        </w:rPr>
        <w:t xml:space="preserve"> ролью России как составной части мирового сообщества;</w:t>
      </w:r>
    </w:p>
    <w:p>
      <w:pPr>
        <w:spacing w:after="0" w:line="264" w:lineRule="auto"/>
        <w:ind w:firstLine="600"/>
        <w:jc w:val="both"/>
        <w:rPr>
          <w:lang w:val="ru-RU"/>
        </w:rPr>
      </w:pPr>
      <w:r>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after="0" w:line="264" w:lineRule="auto"/>
        <w:ind w:firstLine="600"/>
        <w:jc w:val="both"/>
        <w:rPr>
          <w:lang w:val="ru-RU"/>
        </w:rPr>
      </w:pPr>
      <w:r>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after="0" w:line="264" w:lineRule="auto"/>
        <w:ind w:firstLine="600"/>
        <w:jc w:val="both"/>
        <w:rPr>
          <w:lang w:val="ru-RU"/>
        </w:rPr>
      </w:pPr>
      <w:r>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after="0" w:line="264" w:lineRule="auto"/>
        <w:ind w:firstLine="600"/>
        <w:jc w:val="both"/>
        <w:rPr>
          <w:lang w:val="ru-RU"/>
        </w:rPr>
      </w:pPr>
      <w:r>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pPr>
        <w:spacing w:after="0" w:line="264" w:lineRule="auto"/>
        <w:ind w:firstLine="600"/>
        <w:jc w:val="both"/>
        <w:rPr>
          <w:lang w:val="ru-RU"/>
        </w:rPr>
      </w:pPr>
      <w:r>
        <w:rPr>
          <w:rFonts w:ascii="Times New Roman" w:hAnsi="Times New Roman"/>
          <w:b/>
          <w:color w:val="000000"/>
          <w:sz w:val="28"/>
          <w:lang w:val="ru-RU"/>
        </w:rPr>
        <w:t>МЕСТО УЧЕБНОГО ПРЕДМЕТА «ГЕОГРАФИЯ» В УЧЕБНОМ ПЛАНЕ</w:t>
      </w:r>
    </w:p>
    <w:p>
      <w:pPr>
        <w:spacing w:after="0" w:line="264" w:lineRule="auto"/>
        <w:ind w:firstLine="600"/>
        <w:jc w:val="both"/>
        <w:rPr>
          <w:lang w:val="ru-RU"/>
        </w:rPr>
      </w:pPr>
      <w:r>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 учебник Экономическая и социальная география мира базовый и углубленный уровень Бахчиева О.А., Москва издательский центр «Вентана Граф»20г.20</w:t>
      </w:r>
    </w:p>
    <w:p>
      <w:pPr>
        <w:rPr>
          <w:lang w:val="ru-RU"/>
        </w:rPr>
        <w:sectPr>
          <w:pgSz w:w="11906" w:h="16383"/>
          <w:pgMar w:top="1134" w:right="850" w:bottom="1134" w:left="1701" w:header="720" w:footer="720" w:gutter="0"/>
          <w:cols w:space="720" w:num="1"/>
        </w:sectPr>
      </w:pPr>
    </w:p>
    <w:bookmarkEnd w:id="1"/>
    <w:p>
      <w:pPr>
        <w:spacing w:after="0" w:line="264" w:lineRule="auto"/>
        <w:ind w:firstLine="600"/>
        <w:jc w:val="both"/>
        <w:rPr>
          <w:lang w:val="ru-RU"/>
        </w:rPr>
      </w:pPr>
      <w:bookmarkStart w:id="2" w:name="block-2739562"/>
      <w:r>
        <w:rPr>
          <w:rFonts w:ascii="Times New Roman" w:hAnsi="Times New Roman"/>
          <w:b/>
          <w:color w:val="000000"/>
          <w:sz w:val="28"/>
          <w:lang w:val="ru-RU"/>
        </w:rPr>
        <w:t>ПЛАНИРУЕМЫЕ РЕЗУЛЬТАТЫ ОСВОЕНИЯ УЧЕБНОГО ПРЕДМЕТА «ГЕОГРАФИЯ»</w:t>
      </w:r>
    </w:p>
    <w:p>
      <w:pPr>
        <w:spacing w:after="0" w:line="264" w:lineRule="auto"/>
        <w:ind w:firstLine="600"/>
        <w:jc w:val="both"/>
        <w:rPr>
          <w:lang w:val="ru-RU"/>
        </w:rPr>
      </w:pP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0" w:line="264" w:lineRule="auto"/>
        <w:ind w:firstLine="600"/>
        <w:jc w:val="both"/>
      </w:pPr>
      <w:r>
        <w:rPr>
          <w:rFonts w:ascii="Times New Roman" w:hAnsi="Times New Roman"/>
          <w:b/>
          <w:color w:val="000000"/>
          <w:sz w:val="28"/>
        </w:rPr>
        <w:t>гражданского воспитания:</w:t>
      </w:r>
    </w:p>
    <w:p>
      <w:pPr>
        <w:numPr>
          <w:ilvl w:val="0"/>
          <w:numId w:val="1"/>
        </w:numPr>
        <w:spacing w:after="0" w:line="264" w:lineRule="auto"/>
        <w:jc w:val="both"/>
        <w:rPr>
          <w:lang w:val="ru-RU"/>
        </w:rPr>
      </w:pPr>
      <w:r>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after="0" w:line="264" w:lineRule="auto"/>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numPr>
          <w:ilvl w:val="0"/>
          <w:numId w:val="1"/>
        </w:numPr>
        <w:spacing w:after="0" w:line="264" w:lineRule="auto"/>
        <w:jc w:val="both"/>
        <w:rPr>
          <w:lang w:val="ru-RU"/>
        </w:rPr>
      </w:pPr>
      <w:r>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pPr>
        <w:numPr>
          <w:ilvl w:val="0"/>
          <w:numId w:val="1"/>
        </w:numPr>
        <w:spacing w:after="0" w:line="264" w:lineRule="auto"/>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after="0" w:line="264" w:lineRule="auto"/>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after="0" w:line="264" w:lineRule="auto"/>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numPr>
          <w:ilvl w:val="0"/>
          <w:numId w:val="1"/>
        </w:numPr>
        <w:spacing w:after="0" w:line="264" w:lineRule="auto"/>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line="264" w:lineRule="auto"/>
        <w:ind w:firstLine="600"/>
        <w:jc w:val="both"/>
      </w:pPr>
      <w:r>
        <w:rPr>
          <w:rFonts w:ascii="Times New Roman" w:hAnsi="Times New Roman"/>
          <w:b/>
          <w:color w:val="000000"/>
          <w:sz w:val="28"/>
        </w:rPr>
        <w:t>патриотического воспитания:</w:t>
      </w:r>
    </w:p>
    <w:p>
      <w:pPr>
        <w:numPr>
          <w:ilvl w:val="0"/>
          <w:numId w:val="2"/>
        </w:numPr>
        <w:spacing w:after="0" w:line="264" w:lineRule="auto"/>
        <w:jc w:val="both"/>
        <w:rPr>
          <w:lang w:val="ru-RU"/>
        </w:rPr>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after="0" w:line="264" w:lineRule="auto"/>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after="0" w:line="264" w:lineRule="auto"/>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pPr>
        <w:spacing w:after="0" w:line="264" w:lineRule="auto"/>
        <w:ind w:firstLine="600"/>
        <w:jc w:val="both"/>
      </w:pPr>
      <w:r>
        <w:rPr>
          <w:rFonts w:ascii="Times New Roman" w:hAnsi="Times New Roman"/>
          <w:b/>
          <w:color w:val="000000"/>
          <w:sz w:val="28"/>
        </w:rPr>
        <w:t>духовно-нравственного воспитания:</w:t>
      </w:r>
    </w:p>
    <w:p>
      <w:pPr>
        <w:numPr>
          <w:ilvl w:val="0"/>
          <w:numId w:val="3"/>
        </w:numPr>
        <w:spacing w:after="0" w:line="264" w:lineRule="auto"/>
        <w:jc w:val="both"/>
        <w:rPr>
          <w:lang w:val="ru-RU"/>
        </w:rPr>
      </w:pPr>
      <w:r>
        <w:rPr>
          <w:rFonts w:ascii="Times New Roman" w:hAnsi="Times New Roman"/>
          <w:color w:val="000000"/>
          <w:sz w:val="28"/>
          <w:lang w:val="ru-RU"/>
        </w:rPr>
        <w:t>осознание духовных ценностей российского народа;</w:t>
      </w:r>
    </w:p>
    <w:p>
      <w:pPr>
        <w:numPr>
          <w:ilvl w:val="0"/>
          <w:numId w:val="3"/>
        </w:numPr>
        <w:spacing w:after="0" w:line="264" w:lineRule="auto"/>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numPr>
          <w:ilvl w:val="0"/>
          <w:numId w:val="3"/>
        </w:numPr>
        <w:spacing w:after="0" w:line="264" w:lineRule="auto"/>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after="0" w:line="264" w:lineRule="auto"/>
        <w:jc w:val="both"/>
        <w:rPr>
          <w:lang w:val="ru-RU"/>
        </w:rPr>
      </w:pPr>
      <w:r>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after="0" w:line="264" w:lineRule="auto"/>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pPr>
      <w:r>
        <w:rPr>
          <w:rFonts w:ascii="Times New Roman" w:hAnsi="Times New Roman"/>
          <w:b/>
          <w:color w:val="000000"/>
          <w:sz w:val="28"/>
        </w:rPr>
        <w:t>эстетического воспитания:</w:t>
      </w:r>
    </w:p>
    <w:p>
      <w:pPr>
        <w:numPr>
          <w:ilvl w:val="0"/>
          <w:numId w:val="4"/>
        </w:numPr>
        <w:spacing w:after="0" w:line="264" w:lineRule="auto"/>
        <w:jc w:val="both"/>
        <w:rPr>
          <w:lang w:val="ru-RU"/>
        </w:rPr>
      </w:pPr>
      <w:r>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after="0" w:line="264" w:lineRule="auto"/>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after="0" w:line="264" w:lineRule="auto"/>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after="0" w:line="264" w:lineRule="auto"/>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spacing w:after="0" w:line="264" w:lineRule="auto"/>
        <w:ind w:firstLine="600"/>
        <w:jc w:val="both"/>
      </w:pPr>
      <w:r>
        <w:rPr>
          <w:rFonts w:ascii="Times New Roman" w:hAnsi="Times New Roman"/>
          <w:b/>
          <w:color w:val="000000"/>
          <w:sz w:val="28"/>
        </w:rPr>
        <w:t>физического воспитания:</w:t>
      </w:r>
    </w:p>
    <w:p>
      <w:pPr>
        <w:numPr>
          <w:ilvl w:val="0"/>
          <w:numId w:val="5"/>
        </w:numPr>
        <w:spacing w:after="0" w:line="264" w:lineRule="auto"/>
        <w:jc w:val="both"/>
        <w:rPr>
          <w:lang w:val="ru-RU"/>
        </w:rPr>
      </w:pPr>
      <w:r>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after="0" w:line="264" w:lineRule="auto"/>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numPr>
          <w:ilvl w:val="0"/>
          <w:numId w:val="5"/>
        </w:numPr>
        <w:spacing w:after="0" w:line="264" w:lineRule="auto"/>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pPr>
        <w:spacing w:after="0" w:line="264" w:lineRule="auto"/>
        <w:ind w:firstLine="600"/>
        <w:jc w:val="both"/>
      </w:pPr>
      <w:r>
        <w:rPr>
          <w:rFonts w:ascii="Times New Roman" w:hAnsi="Times New Roman"/>
          <w:b/>
          <w:color w:val="000000"/>
          <w:sz w:val="28"/>
        </w:rPr>
        <w:t>трудового воспитания:</w:t>
      </w:r>
    </w:p>
    <w:p>
      <w:pPr>
        <w:numPr>
          <w:ilvl w:val="0"/>
          <w:numId w:val="6"/>
        </w:numPr>
        <w:spacing w:after="0" w:line="264" w:lineRule="auto"/>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pPr>
        <w:numPr>
          <w:ilvl w:val="0"/>
          <w:numId w:val="6"/>
        </w:numPr>
        <w:spacing w:after="0" w:line="264" w:lineRule="auto"/>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after="0" w:line="264" w:lineRule="auto"/>
        <w:jc w:val="both"/>
        <w:rPr>
          <w:lang w:val="ru-RU"/>
        </w:rPr>
      </w:pPr>
      <w:r>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after="0" w:line="264" w:lineRule="auto"/>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spacing w:after="0" w:line="264" w:lineRule="auto"/>
        <w:ind w:firstLine="600"/>
        <w:jc w:val="both"/>
      </w:pPr>
      <w:r>
        <w:rPr>
          <w:rFonts w:ascii="Times New Roman" w:hAnsi="Times New Roman"/>
          <w:b/>
          <w:color w:val="000000"/>
          <w:sz w:val="28"/>
        </w:rPr>
        <w:t>экологического воспитания:</w:t>
      </w:r>
    </w:p>
    <w:p>
      <w:pPr>
        <w:numPr>
          <w:ilvl w:val="0"/>
          <w:numId w:val="7"/>
        </w:numPr>
        <w:spacing w:after="0" w:line="264" w:lineRule="auto"/>
        <w:jc w:val="both"/>
        <w:rPr>
          <w:lang w:val="ru-RU"/>
        </w:rPr>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after="0" w:line="264" w:lineRule="auto"/>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after="0" w:line="264" w:lineRule="auto"/>
        <w:jc w:val="both"/>
        <w:rPr>
          <w:lang w:val="ru-RU"/>
        </w:rPr>
      </w:pPr>
      <w:r>
        <w:rPr>
          <w:rFonts w:ascii="Times New Roman" w:hAnsi="Times New Roman"/>
          <w:color w:val="000000"/>
          <w:sz w:val="28"/>
          <w:lang w:val="ru-RU"/>
        </w:rPr>
        <w:t>активное неприятие действий, приносящих вред окружающей среде;</w:t>
      </w:r>
    </w:p>
    <w:p>
      <w:pPr>
        <w:numPr>
          <w:ilvl w:val="0"/>
          <w:numId w:val="7"/>
        </w:numPr>
        <w:spacing w:after="0" w:line="264" w:lineRule="auto"/>
        <w:jc w:val="both"/>
        <w:rPr>
          <w:lang w:val="ru-RU"/>
        </w:rPr>
      </w:pPr>
      <w:r>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after="0" w:line="264" w:lineRule="auto"/>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pPr>
        <w:spacing w:after="0" w:line="264" w:lineRule="auto"/>
        <w:ind w:firstLine="600"/>
        <w:jc w:val="both"/>
      </w:pPr>
      <w:r>
        <w:rPr>
          <w:rFonts w:ascii="Times New Roman" w:hAnsi="Times New Roman"/>
          <w:b/>
          <w:color w:val="000000"/>
          <w:sz w:val="28"/>
        </w:rPr>
        <w:t>ценности научного познания:</w:t>
      </w:r>
    </w:p>
    <w:p>
      <w:pPr>
        <w:numPr>
          <w:ilvl w:val="0"/>
          <w:numId w:val="8"/>
        </w:numPr>
        <w:spacing w:after="0" w:line="264" w:lineRule="auto"/>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after="0" w:line="264" w:lineRule="auto"/>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after="0" w:line="264" w:lineRule="auto"/>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after="0" w:line="264" w:lineRule="auto"/>
        <w:ind w:firstLine="600"/>
        <w:jc w:val="both"/>
        <w:rPr>
          <w:lang w:val="ru-RU"/>
        </w:rPr>
      </w:pPr>
      <w:r>
        <w:rPr>
          <w:rFonts w:ascii="Times New Roman" w:hAnsi="Times New Roman"/>
          <w:b/>
          <w:color w:val="000000"/>
          <w:sz w:val="28"/>
          <w:lang w:val="ru-RU"/>
        </w:rPr>
        <w:t xml:space="preserve">МЕТАПРЕДМЕТНЫЕ РЕЗУЛЬТАТЫ </w:t>
      </w:r>
    </w:p>
    <w:p>
      <w:pPr>
        <w:spacing w:after="0" w:line="264" w:lineRule="auto"/>
        <w:ind w:firstLine="600"/>
        <w:jc w:val="both"/>
        <w:rPr>
          <w:lang w:val="ru-RU"/>
        </w:rPr>
      </w:pPr>
      <w:r>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pPr>
        <w:spacing w:after="0" w:line="264" w:lineRule="auto"/>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pPr>
        <w:spacing w:after="0" w:line="264" w:lineRule="auto"/>
        <w:ind w:firstLine="600"/>
        <w:jc w:val="both"/>
      </w:pPr>
      <w:r>
        <w:rPr>
          <w:rFonts w:ascii="Times New Roman" w:hAnsi="Times New Roman"/>
          <w:b/>
          <w:color w:val="000000"/>
          <w:sz w:val="28"/>
        </w:rPr>
        <w:t>а) базовые логические действия:</w:t>
      </w:r>
    </w:p>
    <w:p>
      <w:pPr>
        <w:numPr>
          <w:ilvl w:val="0"/>
          <w:numId w:val="9"/>
        </w:numPr>
        <w:spacing w:after="0" w:line="264" w:lineRule="auto"/>
        <w:jc w:val="both"/>
        <w:rPr>
          <w:lang w:val="ru-RU"/>
        </w:rPr>
      </w:pPr>
      <w:r>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after="0" w:line="264" w:lineRule="auto"/>
        <w:jc w:val="both"/>
        <w:rPr>
          <w:lang w:val="ru-RU"/>
        </w:rPr>
      </w:pPr>
      <w:r>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after="0" w:line="264" w:lineRule="auto"/>
        <w:jc w:val="both"/>
        <w:rPr>
          <w:lang w:val="ru-RU"/>
        </w:rPr>
      </w:pPr>
      <w:r>
        <w:rPr>
          <w:rFonts w:ascii="Times New Roman" w:hAnsi="Times New Roman"/>
          <w:color w:val="000000"/>
          <w:sz w:val="28"/>
          <w:lang w:val="ru-RU"/>
        </w:rPr>
        <w:t xml:space="preserve">определять цели деятельности, задавать параметры и критерии их достижения; </w:t>
      </w:r>
    </w:p>
    <w:p>
      <w:pPr>
        <w:numPr>
          <w:ilvl w:val="0"/>
          <w:numId w:val="9"/>
        </w:numPr>
        <w:spacing w:after="0" w:line="264" w:lineRule="auto"/>
        <w:jc w:val="both"/>
        <w:rPr>
          <w:lang w:val="ru-RU"/>
        </w:rPr>
      </w:pPr>
      <w:r>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after="0" w:line="264" w:lineRule="auto"/>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w:t>
      </w:r>
    </w:p>
    <w:p>
      <w:pPr>
        <w:numPr>
          <w:ilvl w:val="0"/>
          <w:numId w:val="9"/>
        </w:numPr>
        <w:spacing w:after="0" w:line="264" w:lineRule="auto"/>
        <w:jc w:val="both"/>
        <w:rPr>
          <w:lang w:val="ru-RU"/>
        </w:rPr>
      </w:pPr>
      <w:r>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after="0" w:line="264" w:lineRule="auto"/>
        <w:jc w:val="both"/>
        <w:rPr>
          <w:lang w:val="ru-RU"/>
        </w:rPr>
      </w:pPr>
      <w:r>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pPr>
        <w:numPr>
          <w:ilvl w:val="0"/>
          <w:numId w:val="10"/>
        </w:numPr>
        <w:spacing w:after="0" w:line="264" w:lineRule="auto"/>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after="0" w:line="264" w:lineRule="auto"/>
        <w:jc w:val="both"/>
        <w:rPr>
          <w:lang w:val="ru-RU"/>
        </w:rPr>
      </w:pPr>
      <w:r>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after="0" w:line="264" w:lineRule="auto"/>
        <w:jc w:val="both"/>
        <w:rPr>
          <w:lang w:val="ru-RU"/>
        </w:rPr>
      </w:pPr>
      <w:r>
        <w:rPr>
          <w:rFonts w:ascii="Times New Roman" w:hAnsi="Times New Roman"/>
          <w:color w:val="000000"/>
          <w:sz w:val="28"/>
          <w:lang w:val="ru-RU"/>
        </w:rPr>
        <w:t>владеть научной терминологией, ключевыми понятиями и методами;</w:t>
      </w:r>
    </w:p>
    <w:p>
      <w:pPr>
        <w:numPr>
          <w:ilvl w:val="0"/>
          <w:numId w:val="10"/>
        </w:numPr>
        <w:spacing w:after="0" w:line="264" w:lineRule="auto"/>
        <w:jc w:val="both"/>
        <w:rPr>
          <w:lang w:val="ru-RU"/>
        </w:rPr>
      </w:pPr>
      <w:r>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after="0" w:line="264" w:lineRule="auto"/>
        <w:jc w:val="both"/>
        <w:rPr>
          <w:lang w:val="ru-RU"/>
        </w:rPr>
      </w:pPr>
      <w:r>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after="0" w:line="264" w:lineRule="auto"/>
        <w:jc w:val="both"/>
        <w:rPr>
          <w:lang w:val="ru-RU"/>
        </w:rPr>
      </w:pPr>
      <w:r>
        <w:rPr>
          <w:rFonts w:ascii="Times New Roman" w:hAnsi="Times New Roman"/>
          <w:color w:val="000000"/>
          <w:sz w:val="28"/>
          <w:lang w:val="ru-RU"/>
        </w:rPr>
        <w:t>давать оценку новым ситуациям, оценивать приобретённый опыт;</w:t>
      </w:r>
    </w:p>
    <w:p>
      <w:pPr>
        <w:numPr>
          <w:ilvl w:val="0"/>
          <w:numId w:val="10"/>
        </w:numPr>
        <w:spacing w:after="0" w:line="264" w:lineRule="auto"/>
        <w:jc w:val="both"/>
        <w:rPr>
          <w:lang w:val="ru-RU"/>
        </w:rPr>
      </w:pPr>
      <w:r>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pPr>
        <w:numPr>
          <w:ilvl w:val="0"/>
          <w:numId w:val="10"/>
        </w:numPr>
        <w:spacing w:after="0" w:line="264" w:lineRule="auto"/>
        <w:jc w:val="both"/>
        <w:rPr>
          <w:lang w:val="ru-RU"/>
        </w:rPr>
      </w:pPr>
      <w:r>
        <w:rPr>
          <w:rFonts w:ascii="Times New Roman" w:hAnsi="Times New Roman"/>
          <w:color w:val="000000"/>
          <w:sz w:val="28"/>
          <w:lang w:val="ru-RU"/>
        </w:rPr>
        <w:t>уметь интегрировать знания из разных предметных областей;</w:t>
      </w:r>
    </w:p>
    <w:p>
      <w:pPr>
        <w:numPr>
          <w:ilvl w:val="0"/>
          <w:numId w:val="10"/>
        </w:numPr>
        <w:spacing w:after="0" w:line="264" w:lineRule="auto"/>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line="264" w:lineRule="auto"/>
        <w:ind w:firstLine="600"/>
        <w:jc w:val="both"/>
      </w:pPr>
      <w:r>
        <w:rPr>
          <w:rFonts w:ascii="Times New Roman" w:hAnsi="Times New Roman"/>
          <w:b/>
          <w:color w:val="000000"/>
          <w:sz w:val="28"/>
        </w:rPr>
        <w:t>в) работа с информацией:</w:t>
      </w:r>
    </w:p>
    <w:p>
      <w:pPr>
        <w:numPr>
          <w:ilvl w:val="0"/>
          <w:numId w:val="11"/>
        </w:numPr>
        <w:spacing w:after="0" w:line="264" w:lineRule="auto"/>
        <w:jc w:val="both"/>
        <w:rPr>
          <w:lang w:val="ru-RU"/>
        </w:rPr>
      </w:pPr>
      <w:r>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after="0" w:line="264" w:lineRule="auto"/>
        <w:jc w:val="both"/>
        <w:rPr>
          <w:lang w:val="ru-RU"/>
        </w:rPr>
      </w:pPr>
      <w:r>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pPr>
        <w:numPr>
          <w:ilvl w:val="0"/>
          <w:numId w:val="11"/>
        </w:numPr>
        <w:spacing w:after="0" w:line="264" w:lineRule="auto"/>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after="0" w:line="264" w:lineRule="auto"/>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spacing w:after="0" w:line="264" w:lineRule="auto"/>
        <w:ind w:firstLine="600"/>
        <w:jc w:val="both"/>
        <w:rPr>
          <w:lang w:val="ru-RU"/>
        </w:rPr>
      </w:pPr>
      <w:r>
        <w:rPr>
          <w:rFonts w:ascii="Times New Roman" w:hAnsi="Times New Roman"/>
          <w:b/>
          <w:color w:val="000000"/>
          <w:sz w:val="28"/>
          <w:lang w:val="ru-RU"/>
        </w:rPr>
        <w:t xml:space="preserve">Овладение универсальными коммуникативными действиями: </w:t>
      </w:r>
    </w:p>
    <w:p>
      <w:pPr>
        <w:spacing w:after="0" w:line="264" w:lineRule="auto"/>
        <w:ind w:firstLine="600"/>
        <w:jc w:val="both"/>
        <w:rPr>
          <w:lang w:val="ru-RU"/>
        </w:rPr>
      </w:pPr>
      <w:r>
        <w:rPr>
          <w:rFonts w:ascii="Times New Roman" w:hAnsi="Times New Roman"/>
          <w:b/>
          <w:color w:val="000000"/>
          <w:sz w:val="28"/>
          <w:lang w:val="ru-RU"/>
        </w:rPr>
        <w:t xml:space="preserve">а) общение: </w:t>
      </w:r>
    </w:p>
    <w:p>
      <w:pPr>
        <w:numPr>
          <w:ilvl w:val="0"/>
          <w:numId w:val="12"/>
        </w:numPr>
        <w:spacing w:after="0" w:line="264" w:lineRule="auto"/>
        <w:jc w:val="both"/>
        <w:rPr>
          <w:lang w:val="ru-RU"/>
        </w:rPr>
      </w:pPr>
      <w:r>
        <w:rPr>
          <w:rFonts w:ascii="Times New Roman" w:hAnsi="Times New Roman"/>
          <w:color w:val="000000"/>
          <w:sz w:val="28"/>
          <w:lang w:val="ru-RU"/>
        </w:rPr>
        <w:t>владеть различными способами общения и взаимодействия;</w:t>
      </w:r>
    </w:p>
    <w:p>
      <w:pPr>
        <w:numPr>
          <w:ilvl w:val="0"/>
          <w:numId w:val="12"/>
        </w:numPr>
        <w:spacing w:after="0" w:line="264" w:lineRule="auto"/>
        <w:jc w:val="both"/>
        <w:rPr>
          <w:lang w:val="ru-RU"/>
        </w:rPr>
      </w:pPr>
      <w:r>
        <w:rPr>
          <w:rFonts w:ascii="Times New Roman" w:hAnsi="Times New Roman"/>
          <w:color w:val="000000"/>
          <w:sz w:val="28"/>
          <w:lang w:val="ru-RU"/>
        </w:rPr>
        <w:t>аргументированно вести диалог, уметь смягчать конфликтные ситуации;</w:t>
      </w:r>
    </w:p>
    <w:p>
      <w:pPr>
        <w:numPr>
          <w:ilvl w:val="0"/>
          <w:numId w:val="12"/>
        </w:numPr>
        <w:spacing w:after="0" w:line="264" w:lineRule="auto"/>
        <w:jc w:val="both"/>
        <w:rPr>
          <w:lang w:val="ru-RU"/>
        </w:rPr>
      </w:pPr>
      <w:r>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after="0" w:line="264" w:lineRule="auto"/>
        <w:jc w:val="both"/>
        <w:rPr>
          <w:lang w:val="ru-RU"/>
        </w:rPr>
      </w:pPr>
      <w:r>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pPr>
        <w:spacing w:after="0" w:line="264" w:lineRule="auto"/>
        <w:ind w:firstLine="600"/>
        <w:jc w:val="both"/>
      </w:pPr>
      <w:r>
        <w:rPr>
          <w:rFonts w:ascii="Times New Roman" w:hAnsi="Times New Roman"/>
          <w:b/>
          <w:color w:val="000000"/>
          <w:sz w:val="28"/>
        </w:rPr>
        <w:t xml:space="preserve">б) совместная деятельность: </w:t>
      </w:r>
    </w:p>
    <w:p>
      <w:pPr>
        <w:numPr>
          <w:ilvl w:val="0"/>
          <w:numId w:val="13"/>
        </w:numPr>
        <w:spacing w:after="0" w:line="264" w:lineRule="auto"/>
        <w:jc w:val="both"/>
        <w:rPr>
          <w:lang w:val="ru-RU"/>
        </w:rPr>
      </w:pPr>
      <w:r>
        <w:rPr>
          <w:rFonts w:ascii="Times New Roman" w:hAnsi="Times New Roman"/>
          <w:color w:val="000000"/>
          <w:sz w:val="28"/>
          <w:lang w:val="ru-RU"/>
        </w:rPr>
        <w:t>использовать преимущества командной и индивидуальной работы;</w:t>
      </w:r>
    </w:p>
    <w:p>
      <w:pPr>
        <w:numPr>
          <w:ilvl w:val="0"/>
          <w:numId w:val="13"/>
        </w:numPr>
        <w:spacing w:after="0" w:line="264" w:lineRule="auto"/>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after="0" w:line="264" w:lineRule="auto"/>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after="0" w:line="264" w:lineRule="auto"/>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numPr>
          <w:ilvl w:val="0"/>
          <w:numId w:val="13"/>
        </w:numPr>
        <w:spacing w:after="0" w:line="264" w:lineRule="auto"/>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pPr>
        <w:spacing w:after="0" w:line="264" w:lineRule="auto"/>
        <w:ind w:firstLine="600"/>
        <w:jc w:val="both"/>
        <w:rPr>
          <w:lang w:val="ru-RU"/>
        </w:rPr>
      </w:pPr>
      <w:r>
        <w:rPr>
          <w:rFonts w:ascii="Times New Roman" w:hAnsi="Times New Roman"/>
          <w:b/>
          <w:color w:val="000000"/>
          <w:sz w:val="28"/>
          <w:lang w:val="ru-RU"/>
        </w:rPr>
        <w:t xml:space="preserve">Овладение универсальными регулятивными действиями: </w:t>
      </w:r>
    </w:p>
    <w:p>
      <w:pPr>
        <w:spacing w:after="0" w:line="264" w:lineRule="auto"/>
        <w:ind w:firstLine="600"/>
        <w:jc w:val="both"/>
        <w:rPr>
          <w:lang w:val="ru-RU"/>
        </w:rPr>
      </w:pPr>
      <w:r>
        <w:rPr>
          <w:rFonts w:ascii="Times New Roman" w:hAnsi="Times New Roman"/>
          <w:b/>
          <w:color w:val="000000"/>
          <w:sz w:val="28"/>
          <w:lang w:val="ru-RU"/>
        </w:rPr>
        <w:t xml:space="preserve">а) самоорганизация: </w:t>
      </w:r>
    </w:p>
    <w:p>
      <w:pPr>
        <w:numPr>
          <w:ilvl w:val="0"/>
          <w:numId w:val="14"/>
        </w:numPr>
        <w:spacing w:after="0" w:line="264" w:lineRule="auto"/>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after="0" w:line="264" w:lineRule="auto"/>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after="0" w:line="264" w:lineRule="auto"/>
        <w:jc w:val="both"/>
      </w:pPr>
      <w:r>
        <w:rPr>
          <w:rFonts w:ascii="Times New Roman" w:hAnsi="Times New Roman"/>
          <w:color w:val="000000"/>
          <w:sz w:val="28"/>
        </w:rPr>
        <w:t>давать оценку новым ситуациям;</w:t>
      </w:r>
    </w:p>
    <w:p>
      <w:pPr>
        <w:numPr>
          <w:ilvl w:val="0"/>
          <w:numId w:val="14"/>
        </w:numPr>
        <w:spacing w:after="0" w:line="264" w:lineRule="auto"/>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pPr>
        <w:numPr>
          <w:ilvl w:val="0"/>
          <w:numId w:val="14"/>
        </w:numPr>
        <w:spacing w:after="0" w:line="264" w:lineRule="auto"/>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numPr>
          <w:ilvl w:val="0"/>
          <w:numId w:val="14"/>
        </w:numPr>
        <w:spacing w:after="0" w:line="264" w:lineRule="auto"/>
        <w:jc w:val="both"/>
      </w:pPr>
      <w:r>
        <w:rPr>
          <w:rFonts w:ascii="Times New Roman" w:hAnsi="Times New Roman"/>
          <w:color w:val="000000"/>
          <w:sz w:val="28"/>
        </w:rPr>
        <w:t>оценивать приобретённый опыт;</w:t>
      </w:r>
    </w:p>
    <w:p>
      <w:pPr>
        <w:numPr>
          <w:ilvl w:val="0"/>
          <w:numId w:val="14"/>
        </w:numPr>
        <w:spacing w:after="0" w:line="264" w:lineRule="auto"/>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after="0" w:line="264" w:lineRule="auto"/>
        <w:ind w:firstLine="600"/>
        <w:jc w:val="both"/>
      </w:pPr>
      <w:r>
        <w:rPr>
          <w:rFonts w:ascii="Times New Roman" w:hAnsi="Times New Roman"/>
          <w:b/>
          <w:color w:val="000000"/>
          <w:sz w:val="28"/>
        </w:rPr>
        <w:t>б) самоконтроль:</w:t>
      </w:r>
    </w:p>
    <w:p>
      <w:pPr>
        <w:numPr>
          <w:ilvl w:val="0"/>
          <w:numId w:val="15"/>
        </w:numPr>
        <w:spacing w:after="0" w:line="264" w:lineRule="auto"/>
        <w:jc w:val="both"/>
        <w:rPr>
          <w:lang w:val="ru-RU"/>
        </w:rPr>
      </w:pPr>
      <w:r>
        <w:rPr>
          <w:rFonts w:ascii="Times New Roman" w:hAnsi="Times New Roman"/>
          <w:color w:val="000000"/>
          <w:sz w:val="28"/>
          <w:lang w:val="ru-RU"/>
        </w:rPr>
        <w:t xml:space="preserve">давать оценку новым ситуациям, оценивать соответствие результатов целям; </w:t>
      </w:r>
    </w:p>
    <w:p>
      <w:pPr>
        <w:numPr>
          <w:ilvl w:val="0"/>
          <w:numId w:val="15"/>
        </w:numPr>
        <w:spacing w:after="0" w:line="264" w:lineRule="auto"/>
        <w:jc w:val="both"/>
        <w:rPr>
          <w:lang w:val="ru-RU"/>
        </w:rPr>
      </w:pPr>
      <w:r>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after="0" w:line="264" w:lineRule="auto"/>
        <w:jc w:val="both"/>
        <w:rPr>
          <w:lang w:val="ru-RU"/>
        </w:rPr>
      </w:pPr>
      <w:r>
        <w:rPr>
          <w:rFonts w:ascii="Times New Roman" w:hAnsi="Times New Roman"/>
          <w:color w:val="000000"/>
          <w:sz w:val="28"/>
          <w:lang w:val="ru-RU"/>
        </w:rPr>
        <w:t xml:space="preserve">оценивать риски и своевременно принимать решения по их снижению; </w:t>
      </w:r>
    </w:p>
    <w:p>
      <w:pPr>
        <w:numPr>
          <w:ilvl w:val="0"/>
          <w:numId w:val="15"/>
        </w:numPr>
        <w:spacing w:after="0" w:line="264" w:lineRule="auto"/>
        <w:jc w:val="both"/>
        <w:rPr>
          <w:lang w:val="ru-RU"/>
        </w:rPr>
      </w:pPr>
      <w:r>
        <w:rPr>
          <w:rFonts w:ascii="Times New Roman" w:hAnsi="Times New Roman"/>
          <w:color w:val="000000"/>
          <w:sz w:val="28"/>
          <w:lang w:val="ru-RU"/>
        </w:rPr>
        <w:t>использовать приёмы рефлексии для оценки ситуации, выбора верного решения;</w:t>
      </w:r>
    </w:p>
    <w:p>
      <w:pPr>
        <w:numPr>
          <w:ilvl w:val="0"/>
          <w:numId w:val="15"/>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spacing w:after="0" w:line="264" w:lineRule="auto"/>
        <w:ind w:firstLine="600"/>
        <w:jc w:val="both"/>
        <w:rPr>
          <w:lang w:val="ru-RU"/>
        </w:rPr>
      </w:pPr>
      <w:r>
        <w:rPr>
          <w:rFonts w:ascii="Times New Roman" w:hAnsi="Times New Roman"/>
          <w:b/>
          <w:color w:val="000000"/>
          <w:sz w:val="28"/>
          <w:lang w:val="ru-RU"/>
        </w:rPr>
        <w:t>в) эмоциональный интеллект, предполагающий сформированность:</w:t>
      </w:r>
    </w:p>
    <w:p>
      <w:pPr>
        <w:numPr>
          <w:ilvl w:val="0"/>
          <w:numId w:val="16"/>
        </w:numPr>
        <w:spacing w:after="0" w:line="264" w:lineRule="auto"/>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after="0" w:line="264" w:lineRule="auto"/>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after="0" w:line="264" w:lineRule="auto"/>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after="0" w:line="264" w:lineRule="auto"/>
        <w:jc w:val="both"/>
        <w:rPr>
          <w:lang w:val="ru-RU"/>
        </w:rPr>
      </w:pPr>
      <w:r>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after="0" w:line="264" w:lineRule="auto"/>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after="0" w:line="264" w:lineRule="auto"/>
        <w:ind w:firstLine="600"/>
        <w:jc w:val="both"/>
        <w:rPr>
          <w:lang w:val="ru-RU"/>
        </w:rPr>
      </w:pPr>
      <w:r>
        <w:rPr>
          <w:rFonts w:ascii="Times New Roman" w:hAnsi="Times New Roman"/>
          <w:b/>
          <w:color w:val="000000"/>
          <w:sz w:val="28"/>
          <w:lang w:val="ru-RU"/>
        </w:rPr>
        <w:t>г) принятие себя и других:</w:t>
      </w:r>
    </w:p>
    <w:p>
      <w:pPr>
        <w:numPr>
          <w:ilvl w:val="0"/>
          <w:numId w:val="17"/>
        </w:numPr>
        <w:spacing w:after="0" w:line="264" w:lineRule="auto"/>
        <w:jc w:val="both"/>
        <w:rPr>
          <w:lang w:val="ru-RU"/>
        </w:rPr>
      </w:pPr>
      <w:r>
        <w:rPr>
          <w:rFonts w:ascii="Times New Roman" w:hAnsi="Times New Roman"/>
          <w:color w:val="000000"/>
          <w:sz w:val="28"/>
          <w:lang w:val="ru-RU"/>
        </w:rPr>
        <w:t>принимать себя, понимая свои недостатки и достоинства;</w:t>
      </w:r>
    </w:p>
    <w:p>
      <w:pPr>
        <w:numPr>
          <w:ilvl w:val="0"/>
          <w:numId w:val="17"/>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numPr>
          <w:ilvl w:val="0"/>
          <w:numId w:val="17"/>
        </w:numPr>
        <w:spacing w:after="0" w:line="264" w:lineRule="auto"/>
        <w:jc w:val="both"/>
        <w:rPr>
          <w:lang w:val="ru-RU"/>
        </w:rPr>
      </w:pPr>
      <w:r>
        <w:rPr>
          <w:rFonts w:ascii="Times New Roman" w:hAnsi="Times New Roman"/>
          <w:color w:val="000000"/>
          <w:sz w:val="28"/>
          <w:lang w:val="ru-RU"/>
        </w:rPr>
        <w:t>признавать своё право и право других на ошибки;</w:t>
      </w:r>
    </w:p>
    <w:p>
      <w:pPr>
        <w:numPr>
          <w:ilvl w:val="0"/>
          <w:numId w:val="17"/>
        </w:numPr>
        <w:spacing w:after="0" w:line="264" w:lineRule="auto"/>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pPr>
        <w:spacing w:after="0" w:line="264" w:lineRule="auto"/>
        <w:ind w:firstLine="600"/>
        <w:jc w:val="both"/>
        <w:rPr>
          <w:lang w:val="ru-RU"/>
        </w:rPr>
      </w:pPr>
      <w:r>
        <w:rPr>
          <w:rFonts w:ascii="Times New Roman" w:hAnsi="Times New Roman"/>
          <w:b/>
          <w:color w:val="000000"/>
          <w:sz w:val="28"/>
          <w:lang w:val="ru-RU"/>
        </w:rPr>
        <w:t xml:space="preserve">ПРЕДМЕТНЫЕ РЕЗУЛЬТАТЫ </w:t>
      </w:r>
    </w:p>
    <w:p>
      <w:pPr>
        <w:spacing w:after="0" w:line="264" w:lineRule="auto"/>
        <w:ind w:firstLine="600"/>
        <w:jc w:val="both"/>
        <w:rPr>
          <w:lang w:val="ru-RU"/>
        </w:rPr>
      </w:pPr>
      <w:r>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pPr>
        <w:spacing w:after="0" w:line="264" w:lineRule="auto"/>
        <w:ind w:firstLine="600"/>
        <w:jc w:val="both"/>
        <w:rPr>
          <w:lang w:val="ru-RU"/>
        </w:rPr>
      </w:pPr>
      <w:r>
        <w:rPr>
          <w:rFonts w:ascii="Times New Roman" w:hAnsi="Times New Roman"/>
          <w:b/>
          <w:color w:val="000000"/>
          <w:sz w:val="28"/>
          <w:lang w:val="ru-RU"/>
        </w:rPr>
        <w:t>10 КЛАСС</w:t>
      </w:r>
    </w:p>
    <w:p>
      <w:pPr>
        <w:spacing w:after="0" w:line="264" w:lineRule="auto"/>
        <w:ind w:firstLine="600"/>
        <w:jc w:val="both"/>
        <w:rPr>
          <w:lang w:val="ru-RU"/>
        </w:rPr>
      </w:pPr>
      <w:r>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after="0" w:line="264" w:lineRule="auto"/>
        <w:ind w:firstLine="600"/>
        <w:jc w:val="both"/>
        <w:rPr>
          <w:lang w:val="ru-RU"/>
        </w:rPr>
      </w:pPr>
      <w:r>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after="0" w:line="264" w:lineRule="auto"/>
        <w:ind w:firstLine="600"/>
        <w:jc w:val="both"/>
        <w:rPr>
          <w:lang w:val="ru-RU"/>
        </w:rPr>
      </w:pPr>
      <w:r>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after="0" w:line="264" w:lineRule="auto"/>
        <w:ind w:firstLine="600"/>
        <w:jc w:val="both"/>
        <w:rPr>
          <w:lang w:val="ru-RU"/>
        </w:rPr>
      </w:pPr>
      <w:r>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after="0" w:line="264" w:lineRule="auto"/>
        <w:ind w:firstLine="600"/>
        <w:jc w:val="both"/>
        <w:rPr>
          <w:lang w:val="ru-RU"/>
        </w:rPr>
      </w:pPr>
      <w:r>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after="0" w:line="264" w:lineRule="auto"/>
        <w:ind w:firstLine="600"/>
        <w:jc w:val="both"/>
        <w:rPr>
          <w:lang w:val="ru-RU"/>
        </w:rPr>
      </w:pPr>
      <w:r>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after="0" w:line="264" w:lineRule="auto"/>
        <w:ind w:firstLine="600"/>
        <w:jc w:val="both"/>
        <w:rPr>
          <w:lang w:val="ru-RU"/>
        </w:rPr>
      </w:pPr>
      <w:r>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after="0" w:line="264" w:lineRule="auto"/>
        <w:ind w:firstLine="600"/>
        <w:jc w:val="both"/>
        <w:rPr>
          <w:lang w:val="ru-RU"/>
        </w:rPr>
      </w:pPr>
      <w:r>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after="0" w:line="264" w:lineRule="auto"/>
        <w:ind w:firstLine="600"/>
        <w:jc w:val="both"/>
        <w:rPr>
          <w:lang w:val="ru-RU"/>
        </w:rPr>
      </w:pPr>
      <w:r>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pPr>
        <w:spacing w:after="0" w:line="264" w:lineRule="auto"/>
        <w:ind w:firstLine="600"/>
        <w:jc w:val="both"/>
        <w:rPr>
          <w:lang w:val="ru-RU"/>
        </w:rPr>
      </w:pPr>
      <w:r>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after="0" w:line="264" w:lineRule="auto"/>
        <w:ind w:firstLine="600"/>
        <w:jc w:val="both"/>
        <w:rPr>
          <w:lang w:val="ru-RU"/>
        </w:rPr>
      </w:pPr>
      <w:r>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after="0" w:line="264" w:lineRule="auto"/>
        <w:ind w:firstLine="600"/>
        <w:jc w:val="both"/>
        <w:rPr>
          <w:lang w:val="ru-RU"/>
        </w:rPr>
      </w:pPr>
      <w:r>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after="0" w:line="264" w:lineRule="auto"/>
        <w:ind w:firstLine="600"/>
        <w:jc w:val="both"/>
        <w:rPr>
          <w:lang w:val="ru-RU"/>
        </w:rPr>
      </w:pPr>
      <w:r>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after="0" w:line="264" w:lineRule="auto"/>
        <w:ind w:firstLine="600"/>
        <w:jc w:val="both"/>
        <w:rPr>
          <w:lang w:val="ru-RU"/>
        </w:rPr>
      </w:pPr>
      <w:r>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after="0" w:line="264" w:lineRule="auto"/>
        <w:ind w:firstLine="600"/>
        <w:jc w:val="both"/>
        <w:rPr>
          <w:lang w:val="ru-RU"/>
        </w:rPr>
      </w:pPr>
      <w:r>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after="0" w:line="264" w:lineRule="auto"/>
        <w:ind w:firstLine="600"/>
        <w:jc w:val="both"/>
        <w:rPr>
          <w:lang w:val="ru-RU"/>
        </w:rPr>
      </w:pPr>
      <w:r>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after="0" w:line="264" w:lineRule="auto"/>
        <w:ind w:firstLine="600"/>
        <w:jc w:val="both"/>
        <w:rPr>
          <w:lang w:val="ru-RU"/>
        </w:rPr>
      </w:pPr>
      <w:r>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pPr>
        <w:spacing w:after="0" w:line="264" w:lineRule="auto"/>
        <w:ind w:firstLine="600"/>
        <w:jc w:val="both"/>
        <w:rPr>
          <w:lang w:val="ru-RU"/>
        </w:rPr>
      </w:pPr>
      <w:r>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pPr>
        <w:spacing w:after="0" w:line="264" w:lineRule="auto"/>
        <w:ind w:firstLine="600"/>
        <w:jc w:val="both"/>
        <w:rPr>
          <w:lang w:val="ru-RU"/>
        </w:rPr>
      </w:pPr>
      <w:r>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after="0" w:line="264" w:lineRule="auto"/>
        <w:ind w:firstLine="600"/>
        <w:jc w:val="both"/>
        <w:rPr>
          <w:lang w:val="ru-RU"/>
        </w:rPr>
      </w:pPr>
      <w:r>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pPr>
        <w:spacing w:after="0" w:line="264" w:lineRule="auto"/>
        <w:ind w:firstLine="600"/>
        <w:jc w:val="both"/>
        <w:rPr>
          <w:lang w:val="ru-RU"/>
        </w:rPr>
      </w:pPr>
      <w:r>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pPr>
        <w:spacing w:after="0" w:line="264" w:lineRule="auto"/>
        <w:ind w:firstLine="600"/>
        <w:jc w:val="both"/>
        <w:rPr>
          <w:lang w:val="ru-RU"/>
        </w:rPr>
      </w:pPr>
      <w:r>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after="0" w:line="264" w:lineRule="auto"/>
        <w:ind w:firstLine="600"/>
        <w:jc w:val="both"/>
        <w:rPr>
          <w:lang w:val="ru-RU"/>
        </w:rPr>
      </w:pPr>
      <w:r>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after="0" w:line="264" w:lineRule="auto"/>
        <w:ind w:firstLine="600"/>
        <w:jc w:val="both"/>
        <w:rPr>
          <w:lang w:val="ru-RU"/>
        </w:rPr>
      </w:pPr>
      <w:r>
        <w:rPr>
          <w:rFonts w:ascii="Times New Roman" w:hAnsi="Times New Roman"/>
          <w:b/>
          <w:color w:val="000000"/>
          <w:sz w:val="28"/>
          <w:lang w:val="ru-RU"/>
        </w:rPr>
        <w:t>11 КЛАСС</w:t>
      </w:r>
    </w:p>
    <w:p>
      <w:pPr>
        <w:spacing w:after="0" w:line="264" w:lineRule="auto"/>
        <w:ind w:firstLine="600"/>
        <w:jc w:val="both"/>
        <w:rPr>
          <w:lang w:val="ru-RU"/>
        </w:rPr>
      </w:pPr>
      <w:r>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after="0" w:line="264" w:lineRule="auto"/>
        <w:ind w:firstLine="600"/>
        <w:jc w:val="both"/>
        <w:rPr>
          <w:lang w:val="ru-RU"/>
        </w:rPr>
      </w:pPr>
      <w:r>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after="0" w:line="264" w:lineRule="auto"/>
        <w:ind w:firstLine="600"/>
        <w:jc w:val="both"/>
        <w:rPr>
          <w:lang w:val="ru-RU"/>
        </w:rPr>
      </w:pPr>
      <w:r>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after="0" w:line="264" w:lineRule="auto"/>
        <w:ind w:firstLine="600"/>
        <w:jc w:val="both"/>
        <w:rPr>
          <w:lang w:val="ru-RU"/>
        </w:rPr>
      </w:pPr>
      <w:r>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after="0" w:line="264" w:lineRule="auto"/>
        <w:ind w:firstLine="600"/>
        <w:jc w:val="both"/>
        <w:rPr>
          <w:lang w:val="ru-RU"/>
        </w:rPr>
      </w:pPr>
      <w:r>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after="0" w:line="264" w:lineRule="auto"/>
        <w:ind w:firstLine="600"/>
        <w:jc w:val="both"/>
        <w:rPr>
          <w:lang w:val="ru-RU"/>
        </w:rPr>
      </w:pPr>
      <w:r>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after="0" w:line="264" w:lineRule="auto"/>
        <w:ind w:firstLine="600"/>
        <w:jc w:val="both"/>
        <w:rPr>
          <w:lang w:val="ru-RU"/>
        </w:rPr>
      </w:pPr>
      <w:r>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after="0" w:line="264" w:lineRule="auto"/>
        <w:ind w:firstLine="600"/>
        <w:jc w:val="both"/>
        <w:rPr>
          <w:lang w:val="ru-RU"/>
        </w:rPr>
      </w:pPr>
      <w:r>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pPr>
        <w:spacing w:after="0" w:line="264" w:lineRule="auto"/>
        <w:ind w:firstLine="600"/>
        <w:jc w:val="both"/>
        <w:rPr>
          <w:lang w:val="ru-RU"/>
        </w:rPr>
      </w:pPr>
      <w:r>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after="0" w:line="264" w:lineRule="auto"/>
        <w:ind w:firstLine="600"/>
        <w:jc w:val="both"/>
        <w:rPr>
          <w:lang w:val="ru-RU"/>
        </w:rPr>
      </w:pPr>
      <w:r>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after="0" w:line="264" w:lineRule="auto"/>
        <w:ind w:firstLine="600"/>
        <w:jc w:val="both"/>
        <w:rPr>
          <w:lang w:val="ru-RU"/>
        </w:rPr>
      </w:pPr>
      <w:r>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after="0" w:line="264" w:lineRule="auto"/>
        <w:ind w:firstLine="600"/>
        <w:jc w:val="both"/>
        <w:rPr>
          <w:lang w:val="ru-RU"/>
        </w:rPr>
      </w:pPr>
      <w:r>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after="0" w:line="264" w:lineRule="auto"/>
        <w:ind w:firstLine="600"/>
        <w:jc w:val="both"/>
        <w:rPr>
          <w:lang w:val="ru-RU"/>
        </w:rPr>
      </w:pPr>
      <w:r>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after="0" w:line="264" w:lineRule="auto"/>
        <w:ind w:firstLine="600"/>
        <w:jc w:val="both"/>
        <w:rPr>
          <w:lang w:val="ru-RU"/>
        </w:rPr>
      </w:pPr>
      <w:r>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after="0" w:line="264" w:lineRule="auto"/>
        <w:ind w:firstLine="600"/>
        <w:jc w:val="both"/>
        <w:rPr>
          <w:lang w:val="ru-RU"/>
        </w:rPr>
      </w:pPr>
      <w:r>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pPr>
        <w:spacing w:after="0" w:line="264" w:lineRule="auto"/>
        <w:ind w:firstLine="600"/>
        <w:jc w:val="both"/>
        <w:rPr>
          <w:lang w:val="ru-RU"/>
        </w:rPr>
      </w:pPr>
      <w:r>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pPr>
        <w:spacing w:after="0" w:line="264" w:lineRule="auto"/>
        <w:ind w:firstLine="600"/>
        <w:jc w:val="both"/>
        <w:rPr>
          <w:lang w:val="ru-RU"/>
        </w:rPr>
      </w:pPr>
      <w:r>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pPr>
        <w:spacing w:after="0" w:line="264" w:lineRule="auto"/>
        <w:ind w:firstLine="600"/>
        <w:jc w:val="both"/>
        <w:rPr>
          <w:lang w:val="ru-RU"/>
        </w:rPr>
      </w:pPr>
      <w:r>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after="0" w:line="264" w:lineRule="auto"/>
        <w:ind w:firstLine="600"/>
        <w:jc w:val="both"/>
        <w:rPr>
          <w:lang w:val="ru-RU"/>
        </w:rPr>
      </w:pPr>
      <w:r>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after="0" w:line="264" w:lineRule="auto"/>
        <w:ind w:firstLine="600"/>
        <w:jc w:val="both"/>
        <w:rPr>
          <w:lang w:val="ru-RU"/>
        </w:rPr>
      </w:pPr>
      <w:r>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after="0" w:line="264" w:lineRule="auto"/>
        <w:ind w:firstLine="600"/>
        <w:jc w:val="both"/>
        <w:rPr>
          <w:lang w:val="ru-RU"/>
        </w:rPr>
      </w:pPr>
      <w:r>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after="0" w:line="264" w:lineRule="auto"/>
        <w:ind w:firstLine="600"/>
        <w:jc w:val="both"/>
        <w:rPr>
          <w:lang w:val="ru-RU"/>
        </w:rPr>
      </w:pPr>
      <w:r>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pPr>
        <w:spacing w:after="0" w:line="264" w:lineRule="auto"/>
        <w:ind w:firstLine="600"/>
        <w:jc w:val="both"/>
        <w:rPr>
          <w:rFonts w:ascii="Times New Roman" w:hAnsi="Times New Roman"/>
          <w:b/>
          <w:color w:val="000000"/>
          <w:sz w:val="28"/>
          <w:lang w:val="ru-RU"/>
        </w:rPr>
      </w:pPr>
    </w:p>
    <w:p>
      <w:pPr>
        <w:spacing w:after="0" w:line="264" w:lineRule="auto"/>
        <w:ind w:firstLine="600"/>
        <w:jc w:val="both"/>
        <w:rPr>
          <w:rFonts w:ascii="Times New Roman" w:hAnsi="Times New Roman"/>
          <w:b/>
          <w:color w:val="000000"/>
          <w:sz w:val="28"/>
          <w:lang w:val="ru-RU"/>
        </w:rPr>
      </w:pPr>
    </w:p>
    <w:p>
      <w:pPr>
        <w:spacing w:after="0" w:line="264" w:lineRule="auto"/>
        <w:ind w:firstLine="600"/>
        <w:jc w:val="both"/>
        <w:rPr>
          <w:rFonts w:ascii="Times New Roman" w:hAnsi="Times New Roman"/>
          <w:b/>
          <w:color w:val="000000"/>
          <w:sz w:val="28"/>
          <w:lang w:val="ru-RU"/>
        </w:rPr>
      </w:pPr>
    </w:p>
    <w:p>
      <w:pPr>
        <w:spacing w:after="0" w:line="264" w:lineRule="auto"/>
        <w:ind w:firstLine="600"/>
        <w:jc w:val="both"/>
        <w:rPr>
          <w:rFonts w:ascii="Times New Roman" w:hAnsi="Times New Roman"/>
          <w:b/>
          <w:color w:val="000000"/>
          <w:sz w:val="28"/>
          <w:lang w:val="ru-RU"/>
        </w:rPr>
      </w:pPr>
    </w:p>
    <w:p>
      <w:pPr>
        <w:spacing w:after="0" w:line="264" w:lineRule="auto"/>
        <w:ind w:firstLine="600"/>
        <w:jc w:val="both"/>
        <w:rPr>
          <w:rFonts w:ascii="Times New Roman" w:hAnsi="Times New Roman"/>
          <w:b/>
          <w:color w:val="000000"/>
          <w:sz w:val="28"/>
          <w:lang w:val="ru-RU"/>
        </w:rPr>
      </w:pPr>
    </w:p>
    <w:p>
      <w:pPr>
        <w:spacing w:after="0" w:line="264" w:lineRule="auto"/>
        <w:ind w:firstLine="600"/>
        <w:jc w:val="both"/>
        <w:rPr>
          <w:lang w:val="ru-RU"/>
        </w:rPr>
      </w:pPr>
      <w:r>
        <w:rPr>
          <w:rFonts w:ascii="Times New Roman" w:hAnsi="Times New Roman"/>
          <w:b/>
          <w:color w:val="000000"/>
          <w:sz w:val="28"/>
          <w:lang w:val="ru-RU"/>
        </w:rPr>
        <w:t>СОДЕРЖАНИЕ УЧЕБНОГО ПРЕДМЕТА «ГЕОГРАФИЯ»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i/>
          <w:color w:val="000000"/>
          <w:sz w:val="28"/>
          <w:lang w:val="ru-RU"/>
        </w:rPr>
        <w:t>Раздел 1. География как наука</w:t>
      </w:r>
    </w:p>
    <w:p>
      <w:pPr>
        <w:spacing w:after="0" w:line="264" w:lineRule="auto"/>
        <w:ind w:firstLine="600"/>
        <w:jc w:val="both"/>
        <w:rPr>
          <w:lang w:val="ru-RU"/>
        </w:rPr>
      </w:pPr>
      <w:r>
        <w:rPr>
          <w:rFonts w:ascii="Times New Roman" w:hAnsi="Times New Roman"/>
          <w:b/>
          <w:color w:val="000000"/>
          <w:sz w:val="28"/>
          <w:lang w:val="ru-RU"/>
        </w:rPr>
        <w:t>Тема 1. Традиционные и новые методы в географии. Географические прогнозы.</w:t>
      </w:r>
      <w:r>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after="0" w:line="264" w:lineRule="auto"/>
        <w:ind w:firstLine="600"/>
        <w:jc w:val="both"/>
        <w:rPr>
          <w:lang w:val="ru-RU"/>
        </w:rPr>
      </w:pPr>
      <w:r>
        <w:rPr>
          <w:rFonts w:ascii="Times New Roman" w:hAnsi="Times New Roman"/>
          <w:b/>
          <w:color w:val="000000"/>
          <w:sz w:val="28"/>
          <w:lang w:val="ru-RU"/>
        </w:rPr>
        <w:t>Тема 2. Географическая культура.</w:t>
      </w:r>
      <w:r>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lang w:val="ru-RU"/>
        </w:rPr>
        <w:t xml:space="preserve">. </w:t>
      </w:r>
      <w:r>
        <w:rPr>
          <w:rFonts w:ascii="Times New Roman" w:hAnsi="Times New Roman"/>
          <w:color w:val="000000"/>
          <w:sz w:val="28"/>
          <w:lang w:val="ru-RU"/>
        </w:rPr>
        <w:t>Их значимость для представителей разных профессий.</w:t>
      </w:r>
    </w:p>
    <w:p>
      <w:pPr>
        <w:spacing w:after="0" w:line="264" w:lineRule="auto"/>
        <w:ind w:firstLine="600"/>
        <w:jc w:val="both"/>
        <w:rPr>
          <w:lang w:val="ru-RU"/>
        </w:rPr>
      </w:pPr>
      <w:r>
        <w:rPr>
          <w:rFonts w:ascii="Times New Roman" w:hAnsi="Times New Roman"/>
          <w:b/>
          <w:i/>
          <w:color w:val="000000"/>
          <w:sz w:val="28"/>
          <w:lang w:val="ru-RU"/>
        </w:rPr>
        <w:t>Раздел 2. Современная политическая карта</w:t>
      </w:r>
    </w:p>
    <w:p>
      <w:pPr>
        <w:spacing w:after="0" w:line="264" w:lineRule="auto"/>
        <w:ind w:firstLine="600"/>
        <w:jc w:val="both"/>
        <w:rPr>
          <w:lang w:val="ru-RU"/>
        </w:rPr>
      </w:pPr>
      <w:r>
        <w:rPr>
          <w:rFonts w:ascii="Times New Roman" w:hAnsi="Times New Roman"/>
          <w:b/>
          <w:color w:val="000000"/>
          <w:sz w:val="28"/>
          <w:lang w:val="ru-RU"/>
        </w:rPr>
        <w:t xml:space="preserve">Тема 1. Политическая география и геополитика. </w:t>
      </w:r>
      <w:r>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after="0" w:line="264" w:lineRule="auto"/>
        <w:ind w:firstLine="600"/>
        <w:jc w:val="both"/>
        <w:rPr>
          <w:rFonts w:ascii="Times New Roman" w:hAnsi="Times New Roman"/>
          <w:color w:val="000000"/>
          <w:sz w:val="28"/>
          <w:lang w:val="ru-RU"/>
        </w:rPr>
      </w:pPr>
      <w:r>
        <w:rPr>
          <w:rFonts w:ascii="Times New Roman" w:hAnsi="Times New Roman"/>
          <w:b/>
          <w:color w:val="000000"/>
          <w:sz w:val="28"/>
          <w:lang w:val="ru-RU"/>
        </w:rPr>
        <w:t>Тема 2. Классификации и типология стран мира.</w:t>
      </w:r>
      <w:r>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pPr>
        <w:spacing w:after="0" w:line="264" w:lineRule="auto"/>
        <w:ind w:firstLine="600"/>
        <w:jc w:val="both"/>
        <w:rPr>
          <w:rFonts w:ascii="Times New Roman" w:hAnsi="Times New Roman"/>
          <w:color w:val="000000"/>
          <w:sz w:val="28"/>
          <w:lang w:val="ru-RU"/>
        </w:rPr>
      </w:pPr>
    </w:p>
    <w:p>
      <w:pPr>
        <w:spacing w:after="0" w:line="264" w:lineRule="auto"/>
        <w:ind w:firstLine="600"/>
        <w:jc w:val="both"/>
        <w:rPr>
          <w:lang w:val="ru-RU"/>
        </w:rPr>
      </w:pPr>
      <w:r>
        <w:rPr>
          <w:rFonts w:ascii="Times New Roman" w:hAnsi="Times New Roman"/>
          <w:b/>
          <w:i/>
          <w:color w:val="000000"/>
          <w:sz w:val="28"/>
          <w:lang w:val="ru-RU"/>
        </w:rPr>
        <w:t>Раздел 3. Природопользование и геоэкология</w:t>
      </w:r>
    </w:p>
    <w:p>
      <w:pPr>
        <w:spacing w:after="0" w:line="264" w:lineRule="auto"/>
        <w:ind w:firstLine="600"/>
        <w:jc w:val="both"/>
        <w:rPr>
          <w:lang w:val="ru-RU"/>
        </w:rPr>
      </w:pPr>
      <w:r>
        <w:rPr>
          <w:rFonts w:ascii="Times New Roman" w:hAnsi="Times New Roman"/>
          <w:b/>
          <w:color w:val="000000"/>
          <w:sz w:val="28"/>
          <w:lang w:val="ru-RU"/>
        </w:rPr>
        <w:t>Тема 1. Географическая среда.</w:t>
      </w:r>
      <w:r>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after="0" w:line="264" w:lineRule="auto"/>
        <w:ind w:firstLine="600"/>
        <w:jc w:val="both"/>
        <w:rPr>
          <w:lang w:val="ru-RU"/>
        </w:rPr>
      </w:pPr>
      <w:r>
        <w:rPr>
          <w:rFonts w:ascii="Times New Roman" w:hAnsi="Times New Roman"/>
          <w:b/>
          <w:color w:val="000000"/>
          <w:sz w:val="28"/>
          <w:lang w:val="ru-RU"/>
        </w:rPr>
        <w:t>Тема 2. Естественный и антропогенный ландшафты.</w:t>
      </w:r>
      <w:r>
        <w:rPr>
          <w:rFonts w:ascii="Times New Roman" w:hAnsi="Times New Roman"/>
          <w:color w:val="000000"/>
          <w:sz w:val="28"/>
          <w:lang w:val="ru-RU"/>
        </w:rPr>
        <w:t xml:space="preserve"> Проблема сохранения ландшафтного и культурного разнообразия на Земле. </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Классификация ландшафтов с использованием источников географической информации.</w:t>
      </w:r>
    </w:p>
    <w:p>
      <w:pPr>
        <w:spacing w:after="0" w:line="264" w:lineRule="auto"/>
        <w:ind w:firstLine="600"/>
        <w:jc w:val="both"/>
        <w:rPr>
          <w:lang w:val="ru-RU"/>
        </w:rPr>
      </w:pPr>
      <w:r>
        <w:rPr>
          <w:rFonts w:ascii="Times New Roman" w:hAnsi="Times New Roman"/>
          <w:b/>
          <w:color w:val="000000"/>
          <w:sz w:val="28"/>
          <w:lang w:val="ru-RU"/>
        </w:rPr>
        <w:t xml:space="preserve">Тема 3. Проблемы взаимодействия человека и природы. </w:t>
      </w:r>
      <w:r>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lang w:val="ru-RU"/>
        </w:rPr>
        <w:t xml:space="preserve">. </w:t>
      </w:r>
      <w:r>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after="0" w:line="264" w:lineRule="auto"/>
        <w:ind w:firstLine="600"/>
        <w:jc w:val="both"/>
        <w:rPr>
          <w:lang w:val="ru-RU"/>
        </w:rPr>
      </w:pPr>
      <w:r>
        <w:rPr>
          <w:rFonts w:ascii="Times New Roman" w:hAnsi="Times New Roman"/>
          <w:b/>
          <w:color w:val="000000"/>
          <w:sz w:val="28"/>
          <w:lang w:val="ru-RU"/>
        </w:rPr>
        <w:t xml:space="preserve">Тема 4. Природные ресурсы и их виды. </w:t>
      </w:r>
      <w:r>
        <w:rPr>
          <w:rFonts w:ascii="Times New Roman" w:hAnsi="Times New Roman"/>
          <w:color w:val="000000"/>
          <w:sz w:val="28"/>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pPr>
        <w:spacing w:after="0" w:line="264" w:lineRule="auto"/>
        <w:ind w:firstLine="600"/>
        <w:jc w:val="both"/>
        <w:rPr>
          <w:lang w:val="ru-RU"/>
        </w:rPr>
      </w:pPr>
      <w:r>
        <w:rPr>
          <w:rFonts w:ascii="Times New Roman" w:hAnsi="Times New Roman"/>
          <w:color w:val="000000"/>
          <w:sz w:val="28"/>
          <w:lang w:val="ru-RU"/>
        </w:rPr>
        <w:t>2. Определение ресурсообеспеченности стран отдельными видами природных ресурсов.</w:t>
      </w:r>
    </w:p>
    <w:p>
      <w:pPr>
        <w:spacing w:after="0" w:line="264" w:lineRule="auto"/>
        <w:ind w:firstLine="600"/>
        <w:jc w:val="both"/>
        <w:rPr>
          <w:lang w:val="ru-RU"/>
        </w:rPr>
      </w:pPr>
    </w:p>
    <w:p>
      <w:pPr>
        <w:spacing w:after="0" w:line="264" w:lineRule="auto"/>
        <w:ind w:firstLine="600"/>
        <w:jc w:val="both"/>
        <w:rPr>
          <w:lang w:val="ru-RU"/>
        </w:rPr>
      </w:pPr>
      <w:r>
        <w:rPr>
          <w:rFonts w:ascii="Times New Roman" w:hAnsi="Times New Roman"/>
          <w:b/>
          <w:i/>
          <w:color w:val="000000"/>
          <w:sz w:val="28"/>
          <w:lang w:val="ru-RU"/>
        </w:rPr>
        <w:t>Раздел 4. Население мира</w:t>
      </w:r>
    </w:p>
    <w:p>
      <w:pPr>
        <w:spacing w:after="0" w:line="264" w:lineRule="auto"/>
        <w:ind w:firstLine="600"/>
        <w:jc w:val="both"/>
        <w:rPr>
          <w:lang w:val="ru-RU"/>
        </w:rPr>
      </w:pPr>
      <w:r>
        <w:rPr>
          <w:rFonts w:ascii="Times New Roman" w:hAnsi="Times New Roman"/>
          <w:b/>
          <w:color w:val="000000"/>
          <w:sz w:val="28"/>
          <w:lang w:val="ru-RU"/>
        </w:rPr>
        <w:t>Тема 1. Численность и воспроизводство населения.</w:t>
      </w:r>
      <w:r>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after="0" w:line="264" w:lineRule="auto"/>
        <w:ind w:firstLine="600"/>
        <w:jc w:val="both"/>
        <w:rPr>
          <w:lang w:val="ru-RU"/>
        </w:rPr>
      </w:pPr>
      <w:r>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pPr>
        <w:spacing w:after="0" w:line="264" w:lineRule="auto"/>
        <w:ind w:firstLine="600"/>
        <w:jc w:val="both"/>
        <w:rPr>
          <w:lang w:val="ru-RU"/>
        </w:rPr>
      </w:pPr>
      <w:r>
        <w:rPr>
          <w:rFonts w:ascii="Times New Roman" w:hAnsi="Times New Roman"/>
          <w:b/>
          <w:color w:val="000000"/>
          <w:sz w:val="28"/>
          <w:lang w:val="ru-RU"/>
        </w:rPr>
        <w:t xml:space="preserve">Тема 2. Состав и структура населения. </w:t>
      </w:r>
      <w:r>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after="0" w:line="264" w:lineRule="auto"/>
        <w:ind w:firstLine="600"/>
        <w:jc w:val="both"/>
        <w:rPr>
          <w:lang w:val="ru-RU"/>
        </w:rPr>
      </w:pPr>
      <w:r>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pPr>
        <w:spacing w:after="0" w:line="264" w:lineRule="auto"/>
        <w:ind w:firstLine="600"/>
        <w:jc w:val="both"/>
        <w:rPr>
          <w:lang w:val="ru-RU"/>
        </w:rPr>
      </w:pPr>
      <w:r>
        <w:rPr>
          <w:rFonts w:ascii="Times New Roman" w:hAnsi="Times New Roman"/>
          <w:b/>
          <w:color w:val="000000"/>
          <w:sz w:val="28"/>
          <w:lang w:val="ru-RU"/>
        </w:rPr>
        <w:t>Тема 3. Размещение населения.</w:t>
      </w:r>
      <w:r>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after="0" w:line="264" w:lineRule="auto"/>
        <w:ind w:firstLine="600"/>
        <w:jc w:val="both"/>
        <w:rPr>
          <w:lang w:val="ru-RU"/>
        </w:rPr>
      </w:pPr>
      <w:r>
        <w:rPr>
          <w:rFonts w:ascii="Times New Roman" w:hAnsi="Times New Roman"/>
          <w:b/>
          <w:color w:val="000000"/>
          <w:sz w:val="28"/>
          <w:lang w:val="ru-RU"/>
        </w:rPr>
        <w:t>Тема 4. Качество жизни населения.</w:t>
      </w:r>
      <w:r>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after="0" w:line="264" w:lineRule="auto"/>
        <w:ind w:firstLine="600"/>
        <w:jc w:val="both"/>
        <w:rPr>
          <w:lang w:val="ru-RU"/>
        </w:rPr>
      </w:pPr>
      <w:r>
        <w:rPr>
          <w:rFonts w:ascii="Times New Roman" w:hAnsi="Times New Roman"/>
          <w:b/>
          <w:i/>
          <w:color w:val="000000"/>
          <w:sz w:val="28"/>
          <w:lang w:val="ru-RU"/>
        </w:rPr>
        <w:t>Раздел 5. Мировое хозяйство</w:t>
      </w:r>
    </w:p>
    <w:p>
      <w:pPr>
        <w:spacing w:after="0" w:line="264" w:lineRule="auto"/>
        <w:ind w:firstLine="600"/>
        <w:jc w:val="both"/>
        <w:rPr>
          <w:lang w:val="ru-RU"/>
        </w:rPr>
      </w:pPr>
      <w:r>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Сравнение структуры экономики аграрных, индустриальных и постиндустриальных стран.</w:t>
      </w:r>
    </w:p>
    <w:p>
      <w:pPr>
        <w:spacing w:after="0" w:line="264" w:lineRule="auto"/>
        <w:ind w:firstLine="600"/>
        <w:jc w:val="both"/>
        <w:rPr>
          <w:lang w:val="ru-RU"/>
        </w:rPr>
      </w:pPr>
      <w:r>
        <w:rPr>
          <w:rFonts w:ascii="Times New Roman" w:hAnsi="Times New Roman"/>
          <w:b/>
          <w:color w:val="000000"/>
          <w:sz w:val="28"/>
          <w:lang w:val="ru-RU"/>
        </w:rPr>
        <w:t>Тема 2. Международная экономическая интеграция и глобализация мировой экономики.</w:t>
      </w:r>
      <w:r>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after="0" w:line="264" w:lineRule="auto"/>
        <w:ind w:firstLine="600"/>
        <w:jc w:val="both"/>
        <w:rPr>
          <w:lang w:val="ru-RU"/>
        </w:rPr>
      </w:pPr>
      <w:r>
        <w:rPr>
          <w:rFonts w:ascii="Times New Roman" w:hAnsi="Times New Roman"/>
          <w:b/>
          <w:color w:val="000000"/>
          <w:sz w:val="28"/>
          <w:lang w:val="ru-RU"/>
        </w:rPr>
        <w:t>Тема 3. География главных отраслей мирового хозяйства.</w:t>
      </w:r>
    </w:p>
    <w:p>
      <w:pPr>
        <w:spacing w:after="0" w:line="264" w:lineRule="auto"/>
        <w:ind w:firstLine="600"/>
        <w:jc w:val="both"/>
        <w:rPr>
          <w:lang w:val="ru-RU"/>
        </w:rPr>
      </w:pPr>
      <w:r>
        <w:rPr>
          <w:rFonts w:ascii="Times New Roman" w:hAnsi="Times New Roman"/>
          <w:b/>
          <w:color w:val="000000"/>
          <w:sz w:val="28"/>
          <w:lang w:val="ru-RU"/>
        </w:rPr>
        <w:t>Промышленность мира.</w:t>
      </w:r>
      <w:r>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after="0" w:line="264" w:lineRule="auto"/>
        <w:ind w:firstLine="600"/>
        <w:jc w:val="both"/>
        <w:rPr>
          <w:lang w:val="ru-RU"/>
        </w:rPr>
      </w:pPr>
      <w:r>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after="0" w:line="264" w:lineRule="auto"/>
        <w:ind w:firstLine="600"/>
        <w:jc w:val="both"/>
        <w:rPr>
          <w:lang w:val="ru-RU"/>
        </w:rPr>
      </w:pPr>
      <w:r>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after="0" w:line="264" w:lineRule="auto"/>
        <w:ind w:firstLine="600"/>
        <w:jc w:val="both"/>
        <w:rPr>
          <w:lang w:val="ru-RU"/>
        </w:rPr>
      </w:pPr>
      <w:r>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after="0" w:line="264" w:lineRule="auto"/>
        <w:ind w:firstLine="600"/>
        <w:jc w:val="both"/>
        <w:rPr>
          <w:lang w:val="ru-RU"/>
        </w:rPr>
      </w:pPr>
      <w:r>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pPr>
        <w:spacing w:after="0" w:line="264" w:lineRule="auto"/>
        <w:ind w:firstLine="600"/>
        <w:jc w:val="both"/>
        <w:rPr>
          <w:lang w:val="ru-RU"/>
        </w:rPr>
      </w:pPr>
      <w:r>
        <w:rPr>
          <w:rFonts w:ascii="Times New Roman" w:hAnsi="Times New Roman"/>
          <w:b/>
          <w:color w:val="000000"/>
          <w:sz w:val="28"/>
          <w:lang w:val="ru-RU"/>
        </w:rPr>
        <w:t>Сельское хозяйство мира.</w:t>
      </w:r>
      <w:r>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after="0" w:line="264" w:lineRule="auto"/>
        <w:ind w:firstLine="600"/>
        <w:jc w:val="both"/>
        <w:rPr>
          <w:lang w:val="ru-RU"/>
        </w:rPr>
      </w:pPr>
      <w:r>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pPr>
        <w:spacing w:after="0" w:line="264" w:lineRule="auto"/>
        <w:ind w:firstLine="600"/>
        <w:jc w:val="both"/>
        <w:rPr>
          <w:lang w:val="ru-RU"/>
        </w:rPr>
      </w:pPr>
      <w:r>
        <w:rPr>
          <w:rFonts w:ascii="Times New Roman" w:hAnsi="Times New Roman"/>
          <w:color w:val="000000"/>
          <w:sz w:val="28"/>
          <w:lang w:val="ru-RU"/>
        </w:rPr>
        <w:t>Влияние сельского хозяйства и отдельных его отраслей на окружающую среду.</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after="0" w:line="264" w:lineRule="auto"/>
        <w:ind w:firstLine="600"/>
        <w:jc w:val="both"/>
        <w:rPr>
          <w:lang w:val="ru-RU"/>
        </w:rPr>
      </w:pPr>
      <w:r>
        <w:rPr>
          <w:rFonts w:ascii="Times New Roman" w:hAnsi="Times New Roman"/>
          <w:b/>
          <w:color w:val="000000"/>
          <w:sz w:val="28"/>
          <w:lang w:val="ru-RU"/>
        </w:rPr>
        <w:t>Сфера услуг. Мировой транспорт.</w:t>
      </w:r>
      <w:r>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i/>
          <w:color w:val="000000"/>
          <w:sz w:val="28"/>
          <w:lang w:val="ru-RU"/>
        </w:rPr>
        <w:t>Раздел 6. Регионы и страны</w:t>
      </w:r>
    </w:p>
    <w:p>
      <w:pPr>
        <w:spacing w:after="0" w:line="264" w:lineRule="auto"/>
        <w:ind w:firstLine="600"/>
        <w:jc w:val="both"/>
        <w:rPr>
          <w:lang w:val="ru-RU"/>
        </w:rPr>
      </w:pPr>
      <w:r>
        <w:rPr>
          <w:rFonts w:ascii="Times New Roman" w:hAnsi="Times New Roman"/>
          <w:b/>
          <w:color w:val="000000"/>
          <w:sz w:val="28"/>
          <w:lang w:val="ru-RU"/>
        </w:rPr>
        <w:t>Тема 1. Регионы мира. Зарубежная Европа.</w:t>
      </w:r>
    </w:p>
    <w:p>
      <w:pPr>
        <w:spacing w:after="0" w:line="264" w:lineRule="auto"/>
        <w:ind w:firstLine="600"/>
        <w:jc w:val="both"/>
        <w:rPr>
          <w:lang w:val="ru-RU"/>
        </w:rPr>
      </w:pPr>
      <w:r>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after="0" w:line="264" w:lineRule="auto"/>
        <w:ind w:firstLine="600"/>
        <w:jc w:val="both"/>
        <w:rPr>
          <w:lang w:val="ru-RU"/>
        </w:rPr>
      </w:pPr>
      <w:r>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after="0" w:line="264" w:lineRule="auto"/>
        <w:ind w:firstLine="600"/>
        <w:jc w:val="both"/>
        <w:rPr>
          <w:lang w:val="ru-RU"/>
        </w:rPr>
      </w:pPr>
      <w:r>
        <w:rPr>
          <w:rFonts w:ascii="Times New Roman" w:hAnsi="Times New Roman"/>
          <w:b/>
          <w:color w:val="000000"/>
          <w:sz w:val="28"/>
          <w:lang w:val="ru-RU"/>
        </w:rPr>
        <w:t>Тема 2. Зарубежная Азия:</w:t>
      </w:r>
      <w:r>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after="0" w:line="264" w:lineRule="auto"/>
        <w:ind w:firstLine="600"/>
        <w:jc w:val="both"/>
        <w:rPr>
          <w:lang w:val="ru-RU"/>
        </w:rPr>
      </w:pPr>
      <w:r>
        <w:rPr>
          <w:rFonts w:ascii="Times New Roman" w:hAnsi="Times New Roman"/>
          <w:b/>
          <w:color w:val="000000"/>
          <w:sz w:val="28"/>
          <w:lang w:val="ru-RU"/>
        </w:rPr>
        <w:t xml:space="preserve">Тема 3. Америка: </w:t>
      </w:r>
      <w:r>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pPr>
        <w:spacing w:after="0" w:line="264" w:lineRule="auto"/>
        <w:ind w:firstLine="600"/>
        <w:jc w:val="both"/>
        <w:rPr>
          <w:lang w:val="ru-RU"/>
        </w:rPr>
      </w:pPr>
      <w:r>
        <w:rPr>
          <w:rFonts w:ascii="Times New Roman" w:hAnsi="Times New Roman"/>
          <w:b/>
          <w:color w:val="000000"/>
          <w:sz w:val="28"/>
          <w:lang w:val="ru-RU"/>
        </w:rPr>
        <w:t>Тема 4. Африка:</w:t>
      </w:r>
      <w:r>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pPr>
        <w:spacing w:after="0" w:line="264" w:lineRule="auto"/>
        <w:ind w:firstLine="600"/>
        <w:jc w:val="both"/>
        <w:rPr>
          <w:lang w:val="ru-RU"/>
        </w:rPr>
      </w:pPr>
      <w:r>
        <w:rPr>
          <w:rFonts w:ascii="Times New Roman" w:hAnsi="Times New Roman"/>
          <w:b/>
          <w:color w:val="000000"/>
          <w:sz w:val="28"/>
          <w:lang w:val="ru-RU"/>
        </w:rPr>
        <w:t xml:space="preserve">Тема 5. Австралия и Океания. </w:t>
      </w:r>
      <w:r>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after="0" w:line="264" w:lineRule="auto"/>
        <w:ind w:firstLine="600"/>
        <w:jc w:val="both"/>
        <w:rPr>
          <w:lang w:val="ru-RU"/>
        </w:rPr>
      </w:pPr>
      <w:r>
        <w:rPr>
          <w:rFonts w:ascii="Times New Roman" w:hAnsi="Times New Roman"/>
          <w:b/>
          <w:color w:val="000000"/>
          <w:sz w:val="28"/>
          <w:lang w:val="ru-RU"/>
        </w:rPr>
        <w:t>Тема 6. Россия на геополитической, геоэкономической и геодемографической карте мира.</w:t>
      </w:r>
      <w:r>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pPr>
        <w:spacing w:after="0" w:line="264" w:lineRule="auto"/>
        <w:ind w:firstLine="600"/>
        <w:jc w:val="both"/>
        <w:rPr>
          <w:lang w:val="ru-RU"/>
        </w:rPr>
      </w:pPr>
      <w:r>
        <w:rPr>
          <w:rFonts w:ascii="Times New Roman" w:hAnsi="Times New Roman"/>
          <w:b/>
          <w:i/>
          <w:color w:val="000000"/>
          <w:sz w:val="28"/>
          <w:lang w:val="ru-RU"/>
        </w:rPr>
        <w:t>Раздел 7. Глобальные проблемы человечества</w:t>
      </w:r>
    </w:p>
    <w:p>
      <w:pPr>
        <w:spacing w:after="0" w:line="264" w:lineRule="auto"/>
        <w:ind w:firstLine="600"/>
        <w:jc w:val="both"/>
        <w:rPr>
          <w:lang w:val="ru-RU"/>
        </w:rPr>
      </w:pPr>
      <w:r>
        <w:rPr>
          <w:rFonts w:ascii="Times New Roman" w:hAnsi="Times New Roman"/>
          <w:color w:val="000000"/>
          <w:sz w:val="28"/>
          <w:lang w:val="ru-RU"/>
        </w:rPr>
        <w:t>Группы глобальных проблем: геополитические, экологические, демографические.</w:t>
      </w:r>
    </w:p>
    <w:p>
      <w:pPr>
        <w:spacing w:after="0" w:line="264" w:lineRule="auto"/>
        <w:ind w:firstLine="600"/>
        <w:jc w:val="both"/>
        <w:rPr>
          <w:lang w:val="ru-RU"/>
        </w:rPr>
      </w:pPr>
      <w:r>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after="0" w:line="264" w:lineRule="auto"/>
        <w:ind w:firstLine="600"/>
        <w:jc w:val="both"/>
        <w:rPr>
          <w:lang w:val="ru-RU"/>
        </w:rPr>
      </w:pPr>
      <w:r>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after="0" w:line="264" w:lineRule="auto"/>
        <w:ind w:firstLine="600"/>
        <w:jc w:val="both"/>
        <w:rPr>
          <w:lang w:val="ru-RU"/>
        </w:rPr>
      </w:pPr>
      <w:r>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pPr>
        <w:spacing w:after="0" w:line="264" w:lineRule="auto"/>
        <w:ind w:firstLine="600"/>
        <w:jc w:val="both"/>
        <w:rPr>
          <w:lang w:val="ru-RU"/>
        </w:rPr>
      </w:pPr>
      <w:r>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pPr>
        <w:spacing w:after="0" w:line="264" w:lineRule="auto"/>
        <w:ind w:firstLine="600"/>
        <w:jc w:val="both"/>
        <w:rPr>
          <w:lang w:val="ru-RU"/>
        </w:rPr>
      </w:pPr>
      <w:r>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pPr>
        <w:rPr>
          <w:lang w:val="ru-RU"/>
        </w:rPr>
        <w:sectPr>
          <w:pgSz w:w="11906" w:h="16383"/>
          <w:pgMar w:top="1134" w:right="850" w:bottom="1134" w:left="1701" w:header="720" w:footer="720" w:gutter="0"/>
          <w:cols w:space="720" w:num="1"/>
        </w:sectPr>
      </w:pPr>
    </w:p>
    <w:bookmarkEnd w:id="2"/>
    <w:p>
      <w:pPr>
        <w:spacing w:after="0"/>
        <w:ind w:left="120"/>
      </w:pPr>
      <w:bookmarkStart w:id="3" w:name="block-2739564"/>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7"/>
        <w:gridCol w:w="3808"/>
        <w:gridCol w:w="1713"/>
        <w:gridCol w:w="3525"/>
        <w:gridCol w:w="38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vMerge w:val="restart"/>
          </w:tcPr>
          <w:p>
            <w:pPr>
              <w:spacing w:after="0" w:line="240" w:lineRule="auto"/>
              <w:ind w:left="135"/>
              <w:jc w:val="center"/>
              <w:rPr>
                <w:sz w:val="28"/>
                <w:szCs w:val="28"/>
              </w:rPr>
            </w:pPr>
            <w:r>
              <w:rPr>
                <w:rFonts w:ascii="Times New Roman" w:hAnsi="Times New Roman"/>
                <w:b/>
                <w:color w:val="000000"/>
                <w:sz w:val="28"/>
                <w:szCs w:val="28"/>
              </w:rPr>
              <w:t>№ п/п</w:t>
            </w:r>
          </w:p>
          <w:p>
            <w:pPr>
              <w:spacing w:after="0" w:line="240" w:lineRule="auto"/>
              <w:ind w:left="135"/>
              <w:jc w:val="center"/>
              <w:rPr>
                <w:sz w:val="28"/>
                <w:szCs w:val="28"/>
              </w:rPr>
            </w:pPr>
          </w:p>
        </w:tc>
        <w:tc>
          <w:tcPr>
            <w:tcW w:w="3808" w:type="dxa"/>
            <w:vMerge w:val="restart"/>
          </w:tcPr>
          <w:p>
            <w:pPr>
              <w:spacing w:after="0" w:line="240" w:lineRule="auto"/>
              <w:ind w:left="135"/>
              <w:jc w:val="center"/>
              <w:rPr>
                <w:sz w:val="28"/>
                <w:szCs w:val="28"/>
              </w:rPr>
            </w:pPr>
            <w:r>
              <w:rPr>
                <w:rFonts w:ascii="Times New Roman" w:hAnsi="Times New Roman"/>
                <w:b/>
                <w:color w:val="000000"/>
                <w:sz w:val="28"/>
                <w:szCs w:val="28"/>
              </w:rPr>
              <w:t>Наименование разделов и тем программы</w:t>
            </w:r>
          </w:p>
          <w:p>
            <w:pPr>
              <w:spacing w:after="0" w:line="240" w:lineRule="auto"/>
              <w:ind w:left="135"/>
              <w:jc w:val="center"/>
              <w:rPr>
                <w:sz w:val="28"/>
                <w:szCs w:val="28"/>
              </w:rPr>
            </w:pPr>
          </w:p>
        </w:tc>
        <w:tc>
          <w:tcPr>
            <w:tcW w:w="1713" w:type="dxa"/>
          </w:tcPr>
          <w:p>
            <w:pPr>
              <w:spacing w:after="0" w:line="240" w:lineRule="auto"/>
              <w:jc w:val="center"/>
              <w:rPr>
                <w:sz w:val="28"/>
                <w:szCs w:val="28"/>
              </w:rPr>
            </w:pPr>
            <w:r>
              <w:rPr>
                <w:rFonts w:ascii="Times New Roman" w:hAnsi="Times New Roman"/>
                <w:b/>
                <w:color w:val="000000"/>
                <w:sz w:val="28"/>
                <w:szCs w:val="28"/>
              </w:rPr>
              <w:t>Количество часов</w:t>
            </w:r>
          </w:p>
        </w:tc>
        <w:tc>
          <w:tcPr>
            <w:tcW w:w="3525" w:type="dxa"/>
            <w:vMerge w:val="restart"/>
          </w:tcPr>
          <w:p>
            <w:pPr>
              <w:spacing w:after="0" w:line="240" w:lineRule="auto"/>
              <w:ind w:left="135"/>
              <w:jc w:val="center"/>
              <w:rPr>
                <w:sz w:val="28"/>
                <w:szCs w:val="28"/>
              </w:rPr>
            </w:pPr>
            <w:r>
              <w:rPr>
                <w:rFonts w:ascii="Times New Roman" w:hAnsi="Times New Roman"/>
                <w:b/>
                <w:color w:val="000000"/>
                <w:sz w:val="28"/>
                <w:szCs w:val="28"/>
              </w:rPr>
              <w:t>Электронные (цифровые) образовательные ресурсы</w:t>
            </w:r>
          </w:p>
          <w:p>
            <w:pPr>
              <w:spacing w:after="0" w:line="240" w:lineRule="auto"/>
              <w:ind w:left="135"/>
              <w:jc w:val="center"/>
              <w:rPr>
                <w:sz w:val="28"/>
                <w:szCs w:val="28"/>
              </w:rPr>
            </w:pPr>
          </w:p>
        </w:tc>
        <w:tc>
          <w:tcPr>
            <w:tcW w:w="3875" w:type="dxa"/>
            <w:vMerge w:val="restart"/>
          </w:tcPr>
          <w:p>
            <w:pPr>
              <w:spacing w:after="0" w:line="240" w:lineRule="auto"/>
              <w:ind w:left="135"/>
              <w:jc w:val="center"/>
              <w:rPr>
                <w:sz w:val="28"/>
                <w:szCs w:val="28"/>
              </w:rPr>
            </w:pPr>
            <w:r>
              <w:rPr>
                <w:rFonts w:ascii="Times New Roman" w:hAnsi="Times New Roman"/>
                <w:b/>
                <w:color w:val="000000"/>
                <w:sz w:val="28"/>
                <w:szCs w:val="28"/>
              </w:rPr>
              <w:t>Формы реализации воспитательного потенциала</w:t>
            </w:r>
          </w:p>
          <w:p>
            <w:pPr>
              <w:spacing w:after="0" w:line="240" w:lineRule="auto"/>
              <w:ind w:left="135"/>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0" w:type="auto"/>
            <w:vMerge w:val="continue"/>
          </w:tcPr>
          <w:p>
            <w:pPr>
              <w:spacing w:after="0" w:line="240" w:lineRule="auto"/>
              <w:rPr>
                <w:sz w:val="28"/>
                <w:szCs w:val="28"/>
              </w:rPr>
            </w:pPr>
          </w:p>
        </w:tc>
        <w:tc>
          <w:tcPr>
            <w:tcW w:w="3808" w:type="dxa"/>
            <w:vMerge w:val="continue"/>
          </w:tcPr>
          <w:p>
            <w:pPr>
              <w:spacing w:after="0" w:line="240" w:lineRule="auto"/>
              <w:rPr>
                <w:sz w:val="28"/>
                <w:szCs w:val="28"/>
              </w:rPr>
            </w:pPr>
          </w:p>
        </w:tc>
        <w:tc>
          <w:tcPr>
            <w:tcW w:w="1713" w:type="dxa"/>
          </w:tcPr>
          <w:p>
            <w:pPr>
              <w:spacing w:after="0" w:line="240" w:lineRule="auto"/>
              <w:ind w:left="135"/>
              <w:jc w:val="center"/>
              <w:rPr>
                <w:sz w:val="28"/>
                <w:szCs w:val="28"/>
              </w:rPr>
            </w:pPr>
            <w:r>
              <w:rPr>
                <w:rFonts w:ascii="Times New Roman" w:hAnsi="Times New Roman"/>
                <w:b/>
                <w:color w:val="000000"/>
                <w:sz w:val="28"/>
                <w:szCs w:val="28"/>
              </w:rPr>
              <w:t>Всего</w:t>
            </w:r>
          </w:p>
        </w:tc>
        <w:tc>
          <w:tcPr>
            <w:tcW w:w="0" w:type="auto"/>
            <w:vMerge w:val="continue"/>
          </w:tcPr>
          <w:p>
            <w:pPr>
              <w:spacing w:after="0" w:line="240" w:lineRule="auto"/>
              <w:rPr>
                <w:sz w:val="28"/>
                <w:szCs w:val="28"/>
              </w:rPr>
            </w:pPr>
          </w:p>
        </w:tc>
        <w:tc>
          <w:tcPr>
            <w:tcW w:w="3875" w:type="dxa"/>
            <w:vMerge w:val="continue"/>
          </w:tcPr>
          <w:p>
            <w:pPr>
              <w:spacing w:after="0" w:line="240" w:lineRule="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4048" w:type="dxa"/>
            <w:gridSpan w:val="5"/>
          </w:tcPr>
          <w:p>
            <w:pPr>
              <w:spacing w:after="0" w:line="240" w:lineRule="auto"/>
              <w:ind w:left="135"/>
              <w:rPr>
                <w:sz w:val="28"/>
                <w:szCs w:val="28"/>
              </w:rPr>
            </w:pPr>
            <w:r>
              <w:rPr>
                <w:rFonts w:ascii="Times New Roman" w:hAnsi="Times New Roman"/>
                <w:b/>
                <w:color w:val="000000"/>
                <w:sz w:val="28"/>
                <w:szCs w:val="28"/>
              </w:rPr>
              <w:t>Раздел 1.ГЕОГРАФИЯ КАК НАУКА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1.1</w:t>
            </w:r>
          </w:p>
        </w:tc>
        <w:tc>
          <w:tcPr>
            <w:tcW w:w="3808" w:type="dxa"/>
          </w:tcPr>
          <w:p>
            <w:pPr>
              <w:spacing w:after="0" w:line="240" w:lineRule="auto"/>
              <w:ind w:left="135"/>
              <w:rPr>
                <w:sz w:val="28"/>
                <w:szCs w:val="28"/>
              </w:rPr>
            </w:pPr>
            <w:r>
              <w:rPr>
                <w:rFonts w:ascii="Times New Roman" w:hAnsi="Times New Roman"/>
                <w:color w:val="000000"/>
                <w:sz w:val="28"/>
                <w:szCs w:val="28"/>
                <w:lang w:val="ru-RU"/>
              </w:rPr>
              <w:t xml:space="preserve">Традиционные и новые методы в географии. </w:t>
            </w:r>
            <w:r>
              <w:rPr>
                <w:rFonts w:ascii="Times New Roman" w:hAnsi="Times New Roman"/>
                <w:color w:val="000000"/>
                <w:sz w:val="28"/>
                <w:szCs w:val="28"/>
              </w:rPr>
              <w:t>Географические прогнозы</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525" w:type="dxa"/>
          </w:tcPr>
          <w:p>
            <w:pPr>
              <w:spacing w:after="0" w:line="240" w:lineRule="auto"/>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rFonts w:ascii="Times New Roman" w:hAnsi="Times New Roman" w:cs="Times New Roman"/>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restart"/>
          </w:tcPr>
          <w:p>
            <w:pPr>
              <w:spacing w:after="0" w:line="24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привлекать учащихся к обсуждению на уроке учебной информации, активизация их познавательной деятельности;</w:t>
            </w:r>
          </w:p>
          <w:p>
            <w:pPr>
              <w:widowControl w:val="0"/>
              <w:autoSpaceDE w:val="0"/>
              <w:autoSpaceDN w:val="0"/>
              <w:spacing w:after="0" w:line="240" w:lineRule="auto"/>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pPr>
              <w:spacing w:after="0" w:line="240" w:lineRule="auto"/>
              <w:rPr>
                <w:rFonts w:ascii="Times New Roman" w:hAnsi="Times New Roman" w:cs="Times New Roman"/>
                <w:sz w:val="28"/>
                <w:szCs w:val="28"/>
                <w:lang w:val="ru-RU"/>
              </w:rPr>
            </w:pPr>
            <w:r>
              <w:rPr>
                <w:rFonts w:ascii="Times New Roman" w:hAnsi="Times New Roman" w:eastAsia="Calibri" w:cs="Times New Roman"/>
                <w:sz w:val="28"/>
                <w:szCs w:val="28"/>
                <w:lang w:val="ru-RU"/>
              </w:rPr>
              <w:t>- организовать работу обучающихся с социально значимой информацией, учить обсуждать, высказывать мнение.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1.2</w:t>
            </w:r>
          </w:p>
        </w:tc>
        <w:tc>
          <w:tcPr>
            <w:tcW w:w="3808" w:type="dxa"/>
          </w:tcPr>
          <w:p>
            <w:pPr>
              <w:spacing w:after="0" w:line="240" w:lineRule="auto"/>
              <w:ind w:left="135"/>
              <w:rPr>
                <w:sz w:val="28"/>
                <w:szCs w:val="28"/>
              </w:rPr>
            </w:pPr>
            <w:r>
              <w:rPr>
                <w:rFonts w:ascii="Times New Roman" w:hAnsi="Times New Roman"/>
                <w:color w:val="000000"/>
                <w:sz w:val="28"/>
                <w:szCs w:val="28"/>
              </w:rPr>
              <w:t>Географическая культура</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4935" w:type="dxa"/>
            <w:gridSpan w:val="2"/>
          </w:tcPr>
          <w:p>
            <w:pPr>
              <w:spacing w:after="0" w:line="240" w:lineRule="auto"/>
              <w:ind w:left="135"/>
              <w:rPr>
                <w:sz w:val="28"/>
                <w:szCs w:val="28"/>
              </w:rPr>
            </w:pPr>
            <w:r>
              <w:rPr>
                <w:rFonts w:ascii="Times New Roman" w:hAnsi="Times New Roman"/>
                <w:color w:val="000000"/>
                <w:sz w:val="28"/>
                <w:szCs w:val="28"/>
              </w:rPr>
              <w:t>Итого по разделу</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2 </w:t>
            </w:r>
          </w:p>
        </w:tc>
        <w:tc>
          <w:tcPr>
            <w:tcW w:w="7400" w:type="dxa"/>
            <w:gridSpan w:val="2"/>
          </w:tcPr>
          <w:p>
            <w:pPr>
              <w:spacing w:after="0" w:line="240" w:lineRule="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4048" w:type="dxa"/>
            <w:gridSpan w:val="5"/>
          </w:tcPr>
          <w:p>
            <w:pPr>
              <w:spacing w:after="0" w:line="240" w:lineRule="auto"/>
              <w:rPr>
                <w:sz w:val="28"/>
                <w:szCs w:val="28"/>
              </w:rPr>
            </w:pPr>
            <w:r>
              <w:rPr>
                <w:rFonts w:ascii="Times New Roman" w:hAnsi="Times New Roman"/>
                <w:b/>
                <w:color w:val="000000"/>
                <w:sz w:val="28"/>
                <w:szCs w:val="28"/>
              </w:rPr>
              <w:t>Раздел 2.СОВРЕМЕННАЯ ПОЛИТИЧЕСКАЯ КАРТА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0" w:hRule="atLeast"/>
        </w:trPr>
        <w:tc>
          <w:tcPr>
            <w:tcW w:w="1127" w:type="dxa"/>
          </w:tcPr>
          <w:p>
            <w:pPr>
              <w:spacing w:after="0" w:line="240" w:lineRule="auto"/>
              <w:rPr>
                <w:rFonts w:ascii="Times New Roman" w:hAnsi="Times New Roman"/>
                <w:color w:val="000000"/>
                <w:sz w:val="28"/>
                <w:szCs w:val="28"/>
              </w:rPr>
            </w:pPr>
            <w:r>
              <w:rPr>
                <w:rFonts w:ascii="Times New Roman" w:hAnsi="Times New Roman"/>
                <w:color w:val="000000"/>
                <w:sz w:val="28"/>
                <w:szCs w:val="28"/>
              </w:rPr>
              <w:t>2.1</w:t>
            </w:r>
          </w:p>
        </w:tc>
        <w:tc>
          <w:tcPr>
            <w:tcW w:w="3808" w:type="dxa"/>
          </w:tcPr>
          <w:p>
            <w:pPr>
              <w:spacing w:after="0" w:line="240" w:lineRule="auto"/>
              <w:rPr>
                <w:rFonts w:ascii="Times New Roman" w:hAnsi="Times New Roman"/>
                <w:color w:val="000000"/>
                <w:sz w:val="28"/>
                <w:szCs w:val="28"/>
              </w:rPr>
            </w:pPr>
            <w:r>
              <w:rPr>
                <w:rFonts w:ascii="Times New Roman" w:hAnsi="Times New Roman"/>
                <w:color w:val="000000"/>
                <w:sz w:val="28"/>
                <w:szCs w:val="28"/>
              </w:rPr>
              <w:t>Политическая география и геополитика</w:t>
            </w:r>
          </w:p>
          <w:p>
            <w:pPr>
              <w:spacing w:after="0" w:line="240" w:lineRule="auto"/>
              <w:rPr>
                <w:rFonts w:ascii="Times New Roman" w:hAnsi="Times New Roman"/>
                <w:b/>
                <w:color w:val="000000"/>
                <w:sz w:val="28"/>
                <w:szCs w:val="28"/>
              </w:rPr>
            </w:pPr>
          </w:p>
        </w:tc>
        <w:tc>
          <w:tcPr>
            <w:tcW w:w="1713" w:type="dxa"/>
          </w:tcPr>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pPr>
              <w:spacing w:after="0" w:line="240" w:lineRule="auto"/>
              <w:jc w:val="center"/>
              <w:rPr>
                <w:rFonts w:ascii="Times New Roman" w:hAnsi="Times New Roman"/>
                <w:color w:val="000000"/>
                <w:sz w:val="28"/>
                <w:szCs w:val="28"/>
              </w:rPr>
            </w:pP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rPr>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p>
            <w:pPr>
              <w:spacing w:after="0" w:line="240" w:lineRule="auto"/>
              <w:rPr>
                <w:rFonts w:ascii="Times New Roman" w:hAnsi="Times New Roman"/>
                <w:b/>
                <w:color w:val="000000"/>
                <w:sz w:val="28"/>
                <w:szCs w:val="28"/>
                <w:lang w:val="ru-RU"/>
              </w:rPr>
            </w:pPr>
          </w:p>
        </w:tc>
        <w:tc>
          <w:tcPr>
            <w:tcW w:w="3875" w:type="dxa"/>
            <w:vMerge w:val="restart"/>
          </w:tcPr>
          <w:p>
            <w:pPr>
              <w:widowControl w:val="0"/>
              <w:autoSpaceDE w:val="0"/>
              <w:autoSpaceDN w:val="0"/>
              <w:spacing w:after="0" w:line="240" w:lineRule="auto"/>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pPr>
              <w:spacing w:after="0" w:line="24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организовать работу обучающихся с социально значимой информацией, учить обсуждать, высказывать мнение;</w:t>
            </w:r>
          </w:p>
          <w:p>
            <w:pPr>
              <w:spacing w:after="0" w:line="240" w:lineRule="auto"/>
              <w:rPr>
                <w:rFonts w:ascii="Times New Roman" w:hAnsi="Times New Roman"/>
                <w:b/>
                <w:color w:val="000000"/>
                <w:sz w:val="28"/>
                <w:szCs w:val="28"/>
                <w:lang w:val="ru-RU"/>
              </w:rPr>
            </w:pPr>
            <w:r>
              <w:rPr>
                <w:rFonts w:ascii="Times New Roman" w:hAnsi="Times New Roman" w:cs="Times New Roman"/>
                <w:sz w:val="28"/>
                <w:szCs w:val="28"/>
                <w:lang w:val="ru-RU"/>
              </w:rPr>
              <w:t>-ценностное отношение к историческому и природному наследию и объектам природного и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0" w:hRule="atLeast"/>
        </w:trPr>
        <w:tc>
          <w:tcPr>
            <w:tcW w:w="1127" w:type="dxa"/>
          </w:tcPr>
          <w:p>
            <w:pPr>
              <w:spacing w:after="0" w:line="240" w:lineRule="auto"/>
              <w:rPr>
                <w:rFonts w:ascii="Times New Roman" w:hAnsi="Times New Roman"/>
                <w:color w:val="000000"/>
                <w:sz w:val="28"/>
                <w:szCs w:val="28"/>
              </w:rPr>
            </w:pPr>
            <w:r>
              <w:rPr>
                <w:rFonts w:ascii="Times New Roman" w:hAnsi="Times New Roman"/>
                <w:color w:val="000000"/>
                <w:sz w:val="28"/>
                <w:szCs w:val="28"/>
              </w:rPr>
              <w:t>2.2</w:t>
            </w:r>
          </w:p>
        </w:tc>
        <w:tc>
          <w:tcPr>
            <w:tcW w:w="3808" w:type="dxa"/>
          </w:tcPr>
          <w:p>
            <w:pPr>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Классификации и типология стран мира</w:t>
            </w:r>
          </w:p>
        </w:tc>
        <w:tc>
          <w:tcPr>
            <w:tcW w:w="1713" w:type="dxa"/>
          </w:tcPr>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rFonts w:ascii="Times New Roman" w:hAnsi="Times New Roman" w:cs="Times New Roman"/>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widowControl w:val="0"/>
              <w:autoSpaceDE w:val="0"/>
              <w:autoSpaceDN w:val="0"/>
              <w:spacing w:after="0" w:line="240" w:lineRule="auto"/>
              <w:rPr>
                <w:rFonts w:ascii="Times New Roman" w:hAnsi="Times New Roman" w:eastAsia="Times New Roman" w:cs="Times New Roman"/>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14048" w:type="dxa"/>
            <w:gridSpan w:val="5"/>
          </w:tcPr>
          <w:p>
            <w:pPr>
              <w:widowControl w:val="0"/>
              <w:autoSpaceDE w:val="0"/>
              <w:autoSpaceDN w:val="0"/>
              <w:spacing w:after="0" w:line="240" w:lineRule="auto"/>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rPr>
              <w:t xml:space="preserve">Итого </w:t>
            </w:r>
            <w:r>
              <w:rPr>
                <w:rFonts w:ascii="Times New Roman" w:hAnsi="Times New Roman" w:eastAsia="Times New Roman" w:cs="Times New Roman"/>
                <w:sz w:val="28"/>
                <w:szCs w:val="28"/>
                <w:lang w:val="ru-RU"/>
              </w:rPr>
              <w:t>по разделу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4048" w:type="dxa"/>
            <w:gridSpan w:val="5"/>
          </w:tcPr>
          <w:p>
            <w:pPr>
              <w:spacing w:after="0" w:line="240" w:lineRule="auto"/>
              <w:rPr>
                <w:sz w:val="28"/>
                <w:szCs w:val="28"/>
                <w:lang w:val="ru-RU"/>
              </w:rPr>
            </w:pPr>
            <w:r>
              <w:rPr>
                <w:rFonts w:ascii="Times New Roman" w:hAnsi="Times New Roman"/>
                <w:b/>
                <w:color w:val="000000"/>
                <w:sz w:val="28"/>
                <w:szCs w:val="28"/>
                <w:lang w:val="ru-RU"/>
              </w:rPr>
              <w:t>Раздел 3.</w:t>
            </w:r>
            <w:r>
              <w:rPr>
                <w:rFonts w:ascii="Times New Roman" w:hAnsi="Times New Roman"/>
                <w:color w:val="000000"/>
                <w:sz w:val="28"/>
                <w:szCs w:val="28"/>
                <w:lang w:val="ru-RU"/>
              </w:rPr>
              <w:t xml:space="preserve"> Раздел. </w:t>
            </w:r>
            <w:r>
              <w:rPr>
                <w:rFonts w:ascii="Times New Roman" w:hAnsi="Times New Roman"/>
                <w:b/>
                <w:color w:val="000000"/>
                <w:sz w:val="28"/>
                <w:szCs w:val="28"/>
                <w:lang w:val="ru-RU"/>
              </w:rPr>
              <w:t>ПРИРОДОПОЛЬЗОВАНИЕ И ГЕОЭКОЛОГИЯ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3.1</w:t>
            </w:r>
          </w:p>
        </w:tc>
        <w:tc>
          <w:tcPr>
            <w:tcW w:w="3808" w:type="dxa"/>
          </w:tcPr>
          <w:p>
            <w:pPr>
              <w:spacing w:after="0" w:line="240" w:lineRule="auto"/>
              <w:ind w:left="135"/>
              <w:rPr>
                <w:sz w:val="28"/>
                <w:szCs w:val="28"/>
              </w:rPr>
            </w:pPr>
            <w:r>
              <w:rPr>
                <w:rFonts w:ascii="Times New Roman" w:hAnsi="Times New Roman"/>
                <w:color w:val="000000"/>
                <w:sz w:val="28"/>
                <w:szCs w:val="28"/>
              </w:rPr>
              <w:t>Географическая среда</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restart"/>
          </w:tcPr>
          <w:p>
            <w:pPr>
              <w:tabs>
                <w:tab w:val="left" w:pos="996"/>
              </w:tabs>
              <w:spacing w:after="0" w:line="230" w:lineRule="auto"/>
              <w:rPr>
                <w:rFonts w:ascii="Times New Roman" w:hAnsi="Times New Roman" w:eastAsia="Calibri" w:cs="Times New Roman"/>
                <w:sz w:val="28"/>
                <w:szCs w:val="28"/>
                <w:lang w:val="ru-RU"/>
              </w:rPr>
            </w:pPr>
            <w:r>
              <w:rPr>
                <w:rFonts w:ascii="Times New Roman" w:hAnsi="Times New Roman" w:cs="Times New Roman"/>
                <w:sz w:val="28"/>
                <w:szCs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w:t>
            </w:r>
          </w:p>
          <w:p>
            <w:pPr>
              <w:tabs>
                <w:tab w:val="left" w:pos="996"/>
              </w:tabs>
              <w:spacing w:after="0" w:line="230" w:lineRule="auto"/>
              <w:rPr>
                <w:rFonts w:ascii="Times New Roman" w:hAnsi="Times New Roman" w:eastAsia="Symbol" w:cs="Times New Roman"/>
                <w:sz w:val="28"/>
                <w:szCs w:val="28"/>
                <w:lang w:val="ru-RU"/>
              </w:rPr>
            </w:pPr>
            <w:r>
              <w:rPr>
                <w:rFonts w:ascii="Times New Roman" w:hAnsi="Times New Roman" w:eastAsia="Calibri" w:cs="Times New Roman"/>
                <w:sz w:val="28"/>
                <w:szCs w:val="28"/>
                <w:lang w:val="ru-RU"/>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spacing w:after="0" w:line="24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spacing w:after="0" w:line="240" w:lineRule="auto"/>
              <w:rPr>
                <w:rFonts w:ascii="Times New Roman" w:hAnsi="Times New Roman" w:eastAsia="Symbol" w:cs="Times New Roman"/>
                <w:sz w:val="28"/>
                <w:szCs w:val="28"/>
                <w:lang w:val="ru-RU"/>
              </w:rPr>
            </w:pPr>
            <w:r>
              <w:rPr>
                <w:rFonts w:ascii="Times New Roman" w:hAnsi="Times New Roman" w:eastAsia="Calibri" w:cs="Times New Roman"/>
                <w:sz w:val="28"/>
                <w:szCs w:val="28"/>
                <w:lang w:val="ru-RU"/>
              </w:rPr>
              <w:t>- организовать работу обучающихся со социально значимой информацией, учить обсуждать, высказывать мнение.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3.2</w:t>
            </w:r>
          </w:p>
        </w:tc>
        <w:tc>
          <w:tcPr>
            <w:tcW w:w="3808" w:type="dxa"/>
          </w:tcPr>
          <w:p>
            <w:pPr>
              <w:spacing w:after="0" w:line="240" w:lineRule="auto"/>
              <w:ind w:left="135"/>
              <w:rPr>
                <w:sz w:val="28"/>
                <w:szCs w:val="28"/>
              </w:rPr>
            </w:pPr>
            <w:r>
              <w:rPr>
                <w:rFonts w:ascii="Times New Roman" w:hAnsi="Times New Roman"/>
                <w:color w:val="000000"/>
                <w:sz w:val="28"/>
                <w:szCs w:val="28"/>
              </w:rPr>
              <w:t>Естественный и антропогенный ландшафты</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rPr>
                <w:rFonts w:ascii="Times New Roman" w:hAnsi="Times New Roman" w:cs="Times New Roman"/>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3.3</w:t>
            </w:r>
          </w:p>
        </w:tc>
        <w:tc>
          <w:tcPr>
            <w:tcW w:w="3808" w:type="dxa"/>
          </w:tcPr>
          <w:p>
            <w:pPr>
              <w:spacing w:after="0" w:line="240" w:lineRule="auto"/>
              <w:ind w:left="135"/>
              <w:rPr>
                <w:sz w:val="28"/>
                <w:szCs w:val="28"/>
                <w:lang w:val="ru-RU"/>
              </w:rPr>
            </w:pPr>
            <w:r>
              <w:rPr>
                <w:rFonts w:ascii="Times New Roman" w:hAnsi="Times New Roman"/>
                <w:color w:val="000000"/>
                <w:sz w:val="28"/>
                <w:szCs w:val="28"/>
                <w:lang w:val="ru-RU"/>
              </w:rPr>
              <w:t>Проблемы взаимодействия человека и природы</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2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rPr>
                <w:rFonts w:ascii="Times New Roman" w:hAnsi="Times New Roman" w:cs="Times New Roman"/>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3.4</w:t>
            </w:r>
          </w:p>
        </w:tc>
        <w:tc>
          <w:tcPr>
            <w:tcW w:w="3808" w:type="dxa"/>
          </w:tcPr>
          <w:p>
            <w:pPr>
              <w:spacing w:after="0" w:line="240" w:lineRule="auto"/>
              <w:ind w:left="135"/>
              <w:rPr>
                <w:sz w:val="28"/>
                <w:szCs w:val="28"/>
                <w:lang w:val="ru-RU"/>
              </w:rPr>
            </w:pPr>
            <w:r>
              <w:rPr>
                <w:rFonts w:ascii="Times New Roman" w:hAnsi="Times New Roman"/>
                <w:color w:val="000000"/>
                <w:sz w:val="28"/>
                <w:szCs w:val="28"/>
                <w:lang w:val="ru-RU"/>
              </w:rPr>
              <w:t>Природные ресурсы и их виды</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2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4935" w:type="dxa"/>
            <w:gridSpan w:val="2"/>
          </w:tcPr>
          <w:p>
            <w:pPr>
              <w:spacing w:after="0" w:line="240" w:lineRule="auto"/>
              <w:ind w:left="135"/>
              <w:rPr>
                <w:sz w:val="28"/>
                <w:szCs w:val="28"/>
              </w:rPr>
            </w:pPr>
            <w:r>
              <w:rPr>
                <w:rFonts w:ascii="Times New Roman" w:hAnsi="Times New Roman"/>
                <w:color w:val="000000"/>
                <w:sz w:val="28"/>
                <w:szCs w:val="28"/>
              </w:rPr>
              <w:t>Итого по разделу</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6 </w:t>
            </w:r>
          </w:p>
        </w:tc>
        <w:tc>
          <w:tcPr>
            <w:tcW w:w="7400" w:type="dxa"/>
            <w:gridSpan w:val="2"/>
          </w:tcPr>
          <w:p>
            <w:pPr>
              <w:spacing w:after="0" w:line="240" w:lineRule="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4048" w:type="dxa"/>
            <w:gridSpan w:val="5"/>
          </w:tcPr>
          <w:p>
            <w:pPr>
              <w:spacing w:after="0" w:line="240" w:lineRule="auto"/>
              <w:ind w:left="135"/>
              <w:rPr>
                <w:sz w:val="28"/>
                <w:szCs w:val="28"/>
              </w:rPr>
            </w:pPr>
            <w:r>
              <w:rPr>
                <w:rFonts w:ascii="Times New Roman" w:hAnsi="Times New Roman"/>
                <w:b/>
                <w:color w:val="000000"/>
                <w:sz w:val="28"/>
                <w:szCs w:val="28"/>
              </w:rPr>
              <w:t>Раздел 4.</w:t>
            </w:r>
            <w:r>
              <w:rPr>
                <w:rFonts w:ascii="Times New Roman" w:hAnsi="Times New Roman"/>
                <w:color w:val="000000"/>
                <w:sz w:val="28"/>
                <w:szCs w:val="28"/>
              </w:rPr>
              <w:t xml:space="preserve"> Раздел. </w:t>
            </w:r>
            <w:r>
              <w:rPr>
                <w:rFonts w:ascii="Times New Roman" w:hAnsi="Times New Roman"/>
                <w:b/>
                <w:color w:val="000000"/>
                <w:sz w:val="28"/>
                <w:szCs w:val="28"/>
              </w:rPr>
              <w:t>НАСЕЛЕНИЕ МИРА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4.1</w:t>
            </w:r>
          </w:p>
        </w:tc>
        <w:tc>
          <w:tcPr>
            <w:tcW w:w="3808" w:type="dxa"/>
          </w:tcPr>
          <w:p>
            <w:pPr>
              <w:spacing w:after="0" w:line="240" w:lineRule="auto"/>
              <w:ind w:left="135"/>
              <w:rPr>
                <w:sz w:val="28"/>
                <w:szCs w:val="28"/>
              </w:rPr>
            </w:pPr>
            <w:r>
              <w:rPr>
                <w:rFonts w:ascii="Times New Roman" w:hAnsi="Times New Roman"/>
                <w:color w:val="000000"/>
                <w:sz w:val="28"/>
                <w:szCs w:val="28"/>
              </w:rPr>
              <w:t>Численность и воспроизводство населения</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2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restart"/>
          </w:tcPr>
          <w:p>
            <w:pPr>
              <w:spacing w:after="0" w:line="240" w:lineRule="auto"/>
              <w:rPr>
                <w:rFonts w:ascii="Times New Roman" w:hAnsi="Times New Roman" w:cs="Times New Roman"/>
                <w:sz w:val="28"/>
                <w:szCs w:val="28"/>
                <w:lang w:val="ru-RU"/>
              </w:rPr>
            </w:pPr>
            <w:r>
              <w:rPr>
                <w:rFonts w:ascii="Times New Roman" w:hAnsi="Times New Roman" w:eastAsia="Calibri" w:cs="Times New Roman"/>
                <w:sz w:val="28"/>
                <w:szCs w:val="28"/>
                <w:lang w:val="ru-RU"/>
              </w:rPr>
              <w:t>-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4.2</w:t>
            </w:r>
          </w:p>
        </w:tc>
        <w:tc>
          <w:tcPr>
            <w:tcW w:w="3808" w:type="dxa"/>
          </w:tcPr>
          <w:p>
            <w:pPr>
              <w:spacing w:after="0" w:line="240" w:lineRule="auto"/>
              <w:ind w:left="135"/>
              <w:rPr>
                <w:sz w:val="28"/>
                <w:szCs w:val="28"/>
              </w:rPr>
            </w:pPr>
            <w:r>
              <w:rPr>
                <w:rFonts w:ascii="Times New Roman" w:hAnsi="Times New Roman"/>
                <w:color w:val="000000"/>
                <w:sz w:val="28"/>
                <w:szCs w:val="28"/>
              </w:rPr>
              <w:t>Состав и структура населения</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2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4.3</w:t>
            </w:r>
          </w:p>
        </w:tc>
        <w:tc>
          <w:tcPr>
            <w:tcW w:w="3808" w:type="dxa"/>
          </w:tcPr>
          <w:p>
            <w:pPr>
              <w:spacing w:after="0" w:line="240" w:lineRule="auto"/>
              <w:ind w:left="135"/>
              <w:rPr>
                <w:sz w:val="28"/>
                <w:szCs w:val="28"/>
              </w:rPr>
            </w:pPr>
            <w:r>
              <w:rPr>
                <w:rFonts w:ascii="Times New Roman" w:hAnsi="Times New Roman"/>
                <w:color w:val="000000"/>
                <w:sz w:val="28"/>
                <w:szCs w:val="28"/>
              </w:rPr>
              <w:t>Размещение населения</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2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4.4</w:t>
            </w:r>
          </w:p>
        </w:tc>
        <w:tc>
          <w:tcPr>
            <w:tcW w:w="3808" w:type="dxa"/>
          </w:tcPr>
          <w:p>
            <w:pPr>
              <w:spacing w:after="0" w:line="240" w:lineRule="auto"/>
              <w:ind w:left="135"/>
              <w:rPr>
                <w:sz w:val="28"/>
                <w:szCs w:val="28"/>
              </w:rPr>
            </w:pPr>
            <w:r>
              <w:rPr>
                <w:rFonts w:ascii="Times New Roman" w:hAnsi="Times New Roman"/>
                <w:color w:val="000000"/>
                <w:sz w:val="28"/>
                <w:szCs w:val="28"/>
              </w:rPr>
              <w:t>Качество жизни населения</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4935" w:type="dxa"/>
            <w:gridSpan w:val="2"/>
          </w:tcPr>
          <w:p>
            <w:pPr>
              <w:spacing w:after="0" w:line="240" w:lineRule="auto"/>
              <w:ind w:left="135"/>
              <w:rPr>
                <w:sz w:val="28"/>
                <w:szCs w:val="28"/>
              </w:rPr>
            </w:pPr>
            <w:r>
              <w:rPr>
                <w:rFonts w:ascii="Times New Roman" w:hAnsi="Times New Roman"/>
                <w:color w:val="000000"/>
                <w:sz w:val="28"/>
                <w:szCs w:val="28"/>
              </w:rPr>
              <w:t>Итого по разделу</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7 </w:t>
            </w:r>
          </w:p>
        </w:tc>
        <w:tc>
          <w:tcPr>
            <w:tcW w:w="7400" w:type="dxa"/>
            <w:gridSpan w:val="2"/>
          </w:tcPr>
          <w:p>
            <w:pPr>
              <w:spacing w:after="0" w:line="240" w:lineRule="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4048" w:type="dxa"/>
            <w:gridSpan w:val="5"/>
          </w:tcPr>
          <w:p>
            <w:pPr>
              <w:spacing w:after="0" w:line="240" w:lineRule="auto"/>
              <w:ind w:left="135"/>
              <w:rPr>
                <w:sz w:val="28"/>
                <w:szCs w:val="28"/>
              </w:rPr>
            </w:pPr>
            <w:r>
              <w:rPr>
                <w:rFonts w:ascii="Times New Roman" w:hAnsi="Times New Roman"/>
                <w:b/>
                <w:color w:val="000000"/>
                <w:sz w:val="28"/>
                <w:szCs w:val="28"/>
              </w:rPr>
              <w:t>Раздел 5.МИРОВОЕ ХОЗЯЙСТВО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5.1</w:t>
            </w:r>
          </w:p>
        </w:tc>
        <w:tc>
          <w:tcPr>
            <w:tcW w:w="3808" w:type="dxa"/>
          </w:tcPr>
          <w:p>
            <w:pPr>
              <w:spacing w:after="0" w:line="240" w:lineRule="auto"/>
              <w:ind w:left="135"/>
              <w:rPr>
                <w:sz w:val="28"/>
                <w:szCs w:val="28"/>
              </w:rPr>
            </w:pPr>
            <w:r>
              <w:rPr>
                <w:rFonts w:ascii="Times New Roman" w:hAnsi="Times New Roman"/>
                <w:color w:val="000000"/>
                <w:sz w:val="28"/>
                <w:szCs w:val="28"/>
                <w:lang w:val="ru-RU"/>
              </w:rPr>
              <w:t xml:space="preserve">Состав и структура мирового хозяйства. </w:t>
            </w:r>
            <w:r>
              <w:rPr>
                <w:rFonts w:ascii="Times New Roman" w:hAnsi="Times New Roman"/>
                <w:color w:val="000000"/>
                <w:sz w:val="28"/>
                <w:szCs w:val="28"/>
              </w:rPr>
              <w:t>Международное географическое разделение труда</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2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restart"/>
          </w:tcPr>
          <w:p>
            <w:pPr>
              <w:spacing w:after="0" w:line="24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обучающихся с социально значимой информацией, учить обсуждать, высказывать мнение;</w:t>
            </w:r>
          </w:p>
          <w:p>
            <w:pPr>
              <w:spacing w:after="0" w:line="240" w:lineRule="auto"/>
              <w:rPr>
                <w:rFonts w:ascii="Times New Roman" w:hAnsi="Times New Roman" w:cs="Times New Roman"/>
                <w:sz w:val="28"/>
                <w:szCs w:val="28"/>
                <w:lang w:val="ru-RU"/>
              </w:rPr>
            </w:pPr>
            <w:r>
              <w:rPr>
                <w:sz w:val="28"/>
                <w:szCs w:val="28"/>
                <w:lang w:val="ru-RU"/>
              </w:rPr>
              <w:t>-</w:t>
            </w:r>
            <w:r>
              <w:rPr>
                <w:rFonts w:ascii="Times New Roman" w:hAnsi="Times New Roman" w:cs="Times New Roman"/>
                <w:sz w:val="28"/>
                <w:szCs w:val="28"/>
                <w:lang w:val="ru-RU"/>
              </w:rPr>
              <w:t>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w:t>
            </w:r>
          </w:p>
          <w:p>
            <w:pPr>
              <w:spacing w:after="0" w:line="240" w:lineRule="auto"/>
              <w:rPr>
                <w:sz w:val="28"/>
                <w:szCs w:val="28"/>
                <w:lang w:val="ru-RU"/>
              </w:rPr>
            </w:pPr>
            <w:r>
              <w:rPr>
                <w:rFonts w:ascii="Times New Roman" w:hAnsi="Times New Roman" w:cs="Times New Roman"/>
                <w:sz w:val="28"/>
                <w:szCs w:val="28"/>
                <w:lang w:val="ru-RU"/>
              </w:rPr>
              <w:t>-развивать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учѐтом осознания последствий для окружающей среды.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5.2</w:t>
            </w:r>
          </w:p>
        </w:tc>
        <w:tc>
          <w:tcPr>
            <w:tcW w:w="3808" w:type="dxa"/>
          </w:tcPr>
          <w:p>
            <w:pPr>
              <w:spacing w:after="0" w:line="240" w:lineRule="auto"/>
              <w:ind w:left="135"/>
              <w:rPr>
                <w:sz w:val="28"/>
                <w:szCs w:val="28"/>
                <w:lang w:val="ru-RU"/>
              </w:rPr>
            </w:pPr>
            <w:r>
              <w:rPr>
                <w:rFonts w:ascii="Times New Roman" w:hAnsi="Times New Roman"/>
                <w:color w:val="000000"/>
                <w:sz w:val="28"/>
                <w:szCs w:val="28"/>
                <w:lang w:val="ru-RU"/>
              </w:rPr>
              <w:t>Международная экономическая интеграция и глобализация мировой экономики</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27" w:type="dxa"/>
          </w:tcPr>
          <w:p>
            <w:pPr>
              <w:spacing w:after="0" w:line="240" w:lineRule="auto"/>
              <w:rPr>
                <w:sz w:val="28"/>
                <w:szCs w:val="28"/>
              </w:rPr>
            </w:pPr>
            <w:r>
              <w:rPr>
                <w:rFonts w:ascii="Times New Roman" w:hAnsi="Times New Roman"/>
                <w:color w:val="000000"/>
                <w:sz w:val="28"/>
                <w:szCs w:val="28"/>
              </w:rPr>
              <w:t>5.3</w:t>
            </w:r>
          </w:p>
        </w:tc>
        <w:tc>
          <w:tcPr>
            <w:tcW w:w="3808" w:type="dxa"/>
          </w:tcPr>
          <w:p>
            <w:pPr>
              <w:spacing w:after="0" w:line="240" w:lineRule="auto"/>
              <w:ind w:left="135"/>
              <w:rPr>
                <w:sz w:val="28"/>
                <w:szCs w:val="28"/>
              </w:rPr>
            </w:pPr>
            <w:r>
              <w:rPr>
                <w:rFonts w:ascii="Times New Roman" w:hAnsi="Times New Roman"/>
                <w:color w:val="000000"/>
                <w:sz w:val="28"/>
                <w:szCs w:val="28"/>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8"/>
                <w:szCs w:val="28"/>
              </w:rPr>
              <w:t>Мировой транспорт</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11 </w:t>
            </w:r>
          </w:p>
        </w:tc>
        <w:tc>
          <w:tcPr>
            <w:tcW w:w="3525"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75"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4935" w:type="dxa"/>
            <w:gridSpan w:val="2"/>
          </w:tcPr>
          <w:p>
            <w:pPr>
              <w:spacing w:after="0" w:line="240" w:lineRule="auto"/>
              <w:ind w:left="135"/>
              <w:rPr>
                <w:sz w:val="28"/>
                <w:szCs w:val="28"/>
              </w:rPr>
            </w:pPr>
            <w:r>
              <w:rPr>
                <w:rFonts w:ascii="Times New Roman" w:hAnsi="Times New Roman"/>
                <w:color w:val="000000"/>
                <w:sz w:val="28"/>
                <w:szCs w:val="28"/>
              </w:rPr>
              <w:t>Итого по разделу</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14 </w:t>
            </w:r>
          </w:p>
        </w:tc>
        <w:tc>
          <w:tcPr>
            <w:tcW w:w="7400" w:type="dxa"/>
            <w:gridSpan w:val="2"/>
          </w:tcPr>
          <w:p>
            <w:pPr>
              <w:spacing w:after="0" w:line="240" w:lineRule="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4935" w:type="dxa"/>
            <w:gridSpan w:val="2"/>
          </w:tcPr>
          <w:p>
            <w:pPr>
              <w:spacing w:after="0" w:line="240" w:lineRule="auto"/>
              <w:ind w:left="135"/>
              <w:rPr>
                <w:sz w:val="28"/>
                <w:szCs w:val="28"/>
              </w:rPr>
            </w:pPr>
            <w:r>
              <w:rPr>
                <w:rFonts w:ascii="Times New Roman" w:hAnsi="Times New Roman"/>
                <w:color w:val="000000"/>
                <w:sz w:val="28"/>
                <w:szCs w:val="28"/>
              </w:rPr>
              <w:t>Резервное время</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 2 </w:t>
            </w:r>
          </w:p>
        </w:tc>
        <w:tc>
          <w:tcPr>
            <w:tcW w:w="3525" w:type="dxa"/>
          </w:tcPr>
          <w:p>
            <w:pPr>
              <w:spacing w:after="0" w:line="240" w:lineRule="auto"/>
              <w:ind w:left="135"/>
              <w:rPr>
                <w:sz w:val="28"/>
                <w:szCs w:val="28"/>
              </w:rPr>
            </w:pPr>
          </w:p>
        </w:tc>
        <w:tc>
          <w:tcPr>
            <w:tcW w:w="3875" w:type="dxa"/>
          </w:tcPr>
          <w:p>
            <w:pPr>
              <w:spacing w:after="0" w:line="240" w:lineRule="auto"/>
              <w:ind w:left="135"/>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4935" w:type="dxa"/>
            <w:gridSpan w:val="2"/>
          </w:tcPr>
          <w:p>
            <w:pPr>
              <w:spacing w:after="0" w:line="240" w:lineRule="auto"/>
              <w:ind w:left="135"/>
              <w:rPr>
                <w:sz w:val="28"/>
                <w:szCs w:val="28"/>
                <w:lang w:val="ru-RU"/>
              </w:rPr>
            </w:pPr>
            <w:r>
              <w:rPr>
                <w:rFonts w:ascii="Times New Roman" w:hAnsi="Times New Roman"/>
                <w:color w:val="000000"/>
                <w:sz w:val="28"/>
                <w:szCs w:val="28"/>
                <w:lang w:val="ru-RU"/>
              </w:rPr>
              <w:t>ОБЩЕЕ КОЛИЧЕСТВО ЧАСОВ ПО ПРОГРАММЕ</w:t>
            </w:r>
          </w:p>
        </w:tc>
        <w:tc>
          <w:tcPr>
            <w:tcW w:w="1713" w:type="dxa"/>
          </w:tcPr>
          <w:p>
            <w:pPr>
              <w:spacing w:after="0" w:line="240" w:lineRule="auto"/>
              <w:ind w:left="135"/>
              <w:jc w:val="center"/>
              <w:rPr>
                <w:sz w:val="28"/>
                <w:szCs w:val="28"/>
              </w:rPr>
            </w:pPr>
            <w:r>
              <w:rPr>
                <w:rFonts w:ascii="Times New Roman" w:hAnsi="Times New Roman"/>
                <w:color w:val="000000"/>
                <w:sz w:val="28"/>
                <w:szCs w:val="28"/>
              </w:rPr>
              <w:t xml:space="preserve">34 </w:t>
            </w:r>
          </w:p>
        </w:tc>
        <w:tc>
          <w:tcPr>
            <w:tcW w:w="7400" w:type="dxa"/>
            <w:gridSpan w:val="2"/>
          </w:tcPr>
          <w:p>
            <w:pPr>
              <w:spacing w:after="0" w:line="240" w:lineRule="auto"/>
              <w:rPr>
                <w:sz w:val="28"/>
                <w:szCs w:val="28"/>
              </w:rPr>
            </w:pPr>
          </w:p>
        </w:tc>
      </w:tr>
    </w:tbl>
    <w:p>
      <w:pPr>
        <w:rPr>
          <w:sz w:val="28"/>
          <w:szCs w:val="28"/>
        </w:rPr>
        <w:sectPr>
          <w:pgSz w:w="16383" w:h="11906" w:orient="landscape"/>
          <w:pgMar w:top="1134" w:right="850" w:bottom="1134" w:left="1701" w:header="720" w:footer="720" w:gutter="0"/>
          <w:cols w:space="720" w:num="1"/>
        </w:sectPr>
      </w:pPr>
    </w:p>
    <w:p>
      <w:pPr>
        <w:spacing w:after="0"/>
        <w:ind w:left="120"/>
        <w:rPr>
          <w:sz w:val="28"/>
          <w:szCs w:val="28"/>
        </w:rPr>
      </w:pPr>
      <w:r>
        <w:rPr>
          <w:rFonts w:ascii="Times New Roman" w:hAnsi="Times New Roman"/>
          <w:b/>
          <w:color w:val="000000"/>
          <w:sz w:val="28"/>
          <w:szCs w:val="28"/>
        </w:rPr>
        <w:t xml:space="preserve"> 11 КЛАСС </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0"/>
        <w:gridCol w:w="4047"/>
        <w:gridCol w:w="1559"/>
        <w:gridCol w:w="3525"/>
        <w:gridCol w:w="38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vMerge w:val="restart"/>
          </w:tcPr>
          <w:p>
            <w:pPr>
              <w:spacing w:after="0" w:line="240" w:lineRule="auto"/>
              <w:ind w:left="135"/>
              <w:jc w:val="center"/>
              <w:rPr>
                <w:sz w:val="28"/>
                <w:szCs w:val="28"/>
              </w:rPr>
            </w:pPr>
            <w:r>
              <w:rPr>
                <w:rFonts w:ascii="Times New Roman" w:hAnsi="Times New Roman"/>
                <w:b/>
                <w:color w:val="000000"/>
                <w:sz w:val="28"/>
                <w:szCs w:val="28"/>
              </w:rPr>
              <w:t>№ п/п</w:t>
            </w:r>
          </w:p>
          <w:p>
            <w:pPr>
              <w:spacing w:after="0" w:line="240" w:lineRule="auto"/>
              <w:ind w:left="135"/>
              <w:jc w:val="center"/>
              <w:rPr>
                <w:sz w:val="28"/>
                <w:szCs w:val="28"/>
              </w:rPr>
            </w:pPr>
          </w:p>
        </w:tc>
        <w:tc>
          <w:tcPr>
            <w:tcW w:w="4047" w:type="dxa"/>
            <w:vMerge w:val="restart"/>
          </w:tcPr>
          <w:p>
            <w:pPr>
              <w:spacing w:after="0" w:line="240" w:lineRule="auto"/>
              <w:ind w:left="135"/>
              <w:jc w:val="center"/>
              <w:rPr>
                <w:sz w:val="28"/>
                <w:szCs w:val="28"/>
              </w:rPr>
            </w:pPr>
            <w:r>
              <w:rPr>
                <w:rFonts w:ascii="Times New Roman" w:hAnsi="Times New Roman"/>
                <w:b/>
                <w:color w:val="000000"/>
                <w:sz w:val="28"/>
                <w:szCs w:val="28"/>
              </w:rPr>
              <w:t>Тема урока</w:t>
            </w:r>
          </w:p>
          <w:p>
            <w:pPr>
              <w:spacing w:after="0" w:line="240" w:lineRule="auto"/>
              <w:ind w:left="135"/>
              <w:jc w:val="center"/>
              <w:rPr>
                <w:sz w:val="28"/>
                <w:szCs w:val="28"/>
              </w:rPr>
            </w:pPr>
          </w:p>
        </w:tc>
        <w:tc>
          <w:tcPr>
            <w:tcW w:w="1559" w:type="dxa"/>
          </w:tcPr>
          <w:p>
            <w:pPr>
              <w:spacing w:after="0" w:line="240" w:lineRule="auto"/>
              <w:jc w:val="center"/>
              <w:rPr>
                <w:sz w:val="28"/>
                <w:szCs w:val="28"/>
              </w:rPr>
            </w:pPr>
            <w:r>
              <w:rPr>
                <w:rFonts w:ascii="Times New Roman" w:hAnsi="Times New Roman"/>
                <w:b/>
                <w:color w:val="000000"/>
                <w:sz w:val="28"/>
                <w:szCs w:val="28"/>
              </w:rPr>
              <w:t>Количество часов</w:t>
            </w:r>
          </w:p>
        </w:tc>
        <w:tc>
          <w:tcPr>
            <w:tcW w:w="3402" w:type="dxa"/>
            <w:vMerge w:val="restart"/>
          </w:tcPr>
          <w:p>
            <w:pPr>
              <w:spacing w:after="0" w:line="240" w:lineRule="auto"/>
              <w:ind w:left="135"/>
              <w:jc w:val="center"/>
              <w:rPr>
                <w:sz w:val="28"/>
                <w:szCs w:val="28"/>
              </w:rPr>
            </w:pPr>
            <w:r>
              <w:rPr>
                <w:rFonts w:ascii="Times New Roman" w:hAnsi="Times New Roman"/>
                <w:b/>
                <w:color w:val="000000"/>
                <w:sz w:val="28"/>
                <w:szCs w:val="28"/>
              </w:rPr>
              <w:t>Электронные цифровые образовательные ресурсы</w:t>
            </w:r>
          </w:p>
          <w:p>
            <w:pPr>
              <w:spacing w:after="0" w:line="240" w:lineRule="auto"/>
              <w:ind w:left="135"/>
              <w:jc w:val="center"/>
              <w:rPr>
                <w:sz w:val="28"/>
                <w:szCs w:val="28"/>
              </w:rPr>
            </w:pPr>
          </w:p>
        </w:tc>
        <w:tc>
          <w:tcPr>
            <w:tcW w:w="3827" w:type="dxa"/>
            <w:vMerge w:val="restart"/>
          </w:tcPr>
          <w:p>
            <w:pPr>
              <w:spacing w:after="0" w:line="240" w:lineRule="auto"/>
              <w:ind w:left="135"/>
              <w:jc w:val="center"/>
              <w:rPr>
                <w:sz w:val="28"/>
                <w:szCs w:val="28"/>
              </w:rPr>
            </w:pPr>
            <w:r>
              <w:rPr>
                <w:rFonts w:ascii="Times New Roman" w:hAnsi="Times New Roman"/>
                <w:b/>
                <w:color w:val="000000"/>
                <w:sz w:val="28"/>
                <w:szCs w:val="28"/>
              </w:rPr>
              <w:t>Формы реализации воспитательного потенциала</w:t>
            </w:r>
          </w:p>
          <w:p>
            <w:pPr>
              <w:spacing w:after="0" w:line="240" w:lineRule="auto"/>
              <w:ind w:left="135"/>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0" w:type="auto"/>
            <w:vMerge w:val="continue"/>
          </w:tcPr>
          <w:p>
            <w:pPr>
              <w:spacing w:after="0" w:line="240" w:lineRule="auto"/>
              <w:rPr>
                <w:sz w:val="28"/>
                <w:szCs w:val="28"/>
              </w:rPr>
            </w:pPr>
          </w:p>
        </w:tc>
        <w:tc>
          <w:tcPr>
            <w:tcW w:w="4047" w:type="dxa"/>
            <w:vMerge w:val="continue"/>
          </w:tcPr>
          <w:p>
            <w:pPr>
              <w:spacing w:after="0" w:line="240" w:lineRule="auto"/>
              <w:rPr>
                <w:sz w:val="28"/>
                <w:szCs w:val="28"/>
              </w:rPr>
            </w:pPr>
          </w:p>
        </w:tc>
        <w:tc>
          <w:tcPr>
            <w:tcW w:w="1559" w:type="dxa"/>
          </w:tcPr>
          <w:p>
            <w:pPr>
              <w:spacing w:after="0" w:line="240" w:lineRule="auto"/>
              <w:ind w:left="135"/>
              <w:jc w:val="center"/>
              <w:rPr>
                <w:sz w:val="28"/>
                <w:szCs w:val="28"/>
              </w:rPr>
            </w:pPr>
            <w:r>
              <w:rPr>
                <w:rFonts w:ascii="Times New Roman" w:hAnsi="Times New Roman"/>
                <w:b/>
                <w:color w:val="000000"/>
                <w:sz w:val="28"/>
                <w:szCs w:val="28"/>
              </w:rPr>
              <w:t>Всего</w:t>
            </w:r>
          </w:p>
        </w:tc>
        <w:tc>
          <w:tcPr>
            <w:tcW w:w="3402" w:type="dxa"/>
            <w:vMerge w:val="continue"/>
          </w:tcPr>
          <w:p>
            <w:pPr>
              <w:spacing w:after="0" w:line="240" w:lineRule="auto"/>
              <w:rPr>
                <w:sz w:val="28"/>
                <w:szCs w:val="28"/>
              </w:rPr>
            </w:pPr>
          </w:p>
        </w:tc>
        <w:tc>
          <w:tcPr>
            <w:tcW w:w="3827" w:type="dxa"/>
            <w:vMerge w:val="continue"/>
          </w:tcPr>
          <w:p>
            <w:pPr>
              <w:spacing w:after="0" w:line="240" w:lineRule="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w:t>
            </w:r>
          </w:p>
        </w:tc>
        <w:tc>
          <w:tcPr>
            <w:tcW w:w="4047" w:type="dxa"/>
          </w:tcPr>
          <w:p>
            <w:pPr>
              <w:spacing w:after="0" w:line="240" w:lineRule="auto"/>
              <w:ind w:left="135"/>
              <w:rPr>
                <w:sz w:val="28"/>
                <w:szCs w:val="28"/>
              </w:rPr>
            </w:pPr>
            <w:r>
              <w:rPr>
                <w:rFonts w:ascii="Times New Roman" w:hAnsi="Times New Roman"/>
                <w:color w:val="000000"/>
                <w:sz w:val="28"/>
                <w:szCs w:val="28"/>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8"/>
                <w:szCs w:val="28"/>
              </w:rPr>
              <w:t>Геополитические проблемы региона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rFonts w:ascii="Times New Roman" w:hAnsi="Times New Roman" w:cs="Times New Roman"/>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привлекать учащихся к обсуждению на уроке учебной информации, активизация их познавательной деятельности;</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Западная Европа</w:t>
            </w:r>
            <w:r>
              <w:rPr>
                <w:rFonts w:ascii="Times New Roman" w:hAnsi="Times New Roman"/>
                <w:color w:val="000000"/>
                <w:sz w:val="28"/>
                <w:szCs w:val="28"/>
                <w:lang w:val="ru-RU"/>
              </w:rPr>
              <w:t>. Общие черты и особенности природно-ресурсного капитала, населения и хозяйства стран субрегиона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widowControl w:val="0"/>
              <w:autoSpaceDE w:val="0"/>
              <w:autoSpaceDN w:val="0"/>
              <w:spacing w:after="0" w:line="240" w:lineRule="auto"/>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побуждать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pPr>
              <w:spacing w:after="0" w:line="24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организовать работу обучающихся с социально значимой информацией, учить обсуждать, высказывать мнение;</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воспитывать восприимчивость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3</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Северная Европа:</w:t>
            </w:r>
            <w:r>
              <w:rPr>
                <w:rFonts w:ascii="Times New Roman" w:hAnsi="Times New Roman"/>
                <w:color w:val="000000"/>
                <w:sz w:val="28"/>
                <w:szCs w:val="28"/>
                <w:lang w:val="ru-RU"/>
              </w:rPr>
              <w:t xml:space="preserve"> общие черты и особенности природно-ресурсного капитала, населения и хозяйства субрегиона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4</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Южная Европа:</w:t>
            </w:r>
            <w:r>
              <w:rPr>
                <w:rFonts w:ascii="Times New Roman" w:hAnsi="Times New Roman"/>
                <w:color w:val="000000"/>
                <w:sz w:val="28"/>
                <w:szCs w:val="28"/>
                <w:lang w:val="ru-RU"/>
              </w:rPr>
              <w:t xml:space="preserve"> общие черты и особенности природно-ресурсного капитала, населения и хозяйства субрегиона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5</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Восточная Европа:</w:t>
            </w:r>
            <w:r>
              <w:rPr>
                <w:rFonts w:ascii="Times New Roman" w:hAnsi="Times New Roman"/>
                <w:color w:val="000000"/>
                <w:sz w:val="28"/>
                <w:szCs w:val="28"/>
                <w:lang w:val="ru-RU"/>
              </w:rPr>
              <w:t xml:space="preserve"> общие черты и особенности природно-ресурсного капитала, населения и хозяйства субрегиона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6</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eastAsia="Calibri" w:cs="Times New Roman"/>
                <w:sz w:val="28"/>
                <w:szCs w:val="28"/>
                <w:lang w:val="ru-RU"/>
              </w:rPr>
            </w:pPr>
            <w:r>
              <w:rPr>
                <w:rFonts w:ascii="Times New Roman" w:hAnsi="Times New Roman" w:cs="Times New Roman"/>
                <w:sz w:val="28"/>
                <w:szCs w:val="28"/>
                <w:lang w:val="ru-RU"/>
              </w:rPr>
              <w:t>-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w:t>
            </w:r>
          </w:p>
          <w:p>
            <w:pPr>
              <w:spacing w:after="0" w:line="24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7</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Зарубежная Азия:</w:t>
            </w:r>
            <w:r>
              <w:rPr>
                <w:rFonts w:ascii="Times New Roman" w:hAnsi="Times New Roman"/>
                <w:color w:val="000000"/>
                <w:sz w:val="28"/>
                <w:szCs w:val="28"/>
                <w:lang w:val="ru-RU"/>
              </w:rPr>
              <w:t>состав , общая экономико-географическая характеристика. Юго-Западная Азия: общие черты и особенности субрегиона. 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tabs>
                <w:tab w:val="left" w:pos="996"/>
              </w:tabs>
              <w:spacing w:after="0" w:line="230" w:lineRule="auto"/>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tabs>
                <w:tab w:val="left" w:pos="996"/>
              </w:tabs>
              <w:spacing w:after="0" w:line="230" w:lineRule="auto"/>
              <w:rPr>
                <w:rFonts w:ascii="Times New Roman" w:hAnsi="Times New Roman" w:eastAsia="Calibri" w:cs="Times New Roman"/>
                <w:sz w:val="28"/>
                <w:szCs w:val="28"/>
                <w:lang w:val="ru-RU"/>
              </w:rPr>
            </w:pPr>
            <w:r>
              <w:rPr>
                <w:rFonts w:ascii="Times New Roman" w:hAnsi="Times New Roman" w:cs="Times New Roman"/>
                <w:sz w:val="28"/>
                <w:szCs w:val="28"/>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8</w:t>
            </w:r>
          </w:p>
        </w:tc>
        <w:tc>
          <w:tcPr>
            <w:tcW w:w="4047" w:type="dxa"/>
          </w:tcPr>
          <w:p>
            <w:pPr>
              <w:spacing w:after="0" w:line="240" w:lineRule="auto"/>
              <w:ind w:left="135"/>
              <w:rPr>
                <w:sz w:val="28"/>
                <w:szCs w:val="28"/>
              </w:rPr>
            </w:pPr>
            <w:r>
              <w:rPr>
                <w:rFonts w:ascii="Times New Roman" w:hAnsi="Times New Roman"/>
                <w:b/>
                <w:color w:val="000000"/>
                <w:sz w:val="28"/>
                <w:szCs w:val="28"/>
                <w:lang w:val="ru-RU"/>
              </w:rPr>
              <w:t>Южная Азия.</w:t>
            </w:r>
            <w:r>
              <w:rPr>
                <w:rFonts w:ascii="Times New Roman" w:hAnsi="Times New Roman"/>
                <w:color w:val="000000"/>
                <w:sz w:val="28"/>
                <w:szCs w:val="28"/>
                <w:lang w:val="ru-RU"/>
              </w:rPr>
              <w:t xml:space="preserve"> Индия: общая экономико-географическая характеристика. </w:t>
            </w:r>
            <w:r>
              <w:rPr>
                <w:rFonts w:ascii="Times New Roman" w:hAnsi="Times New Roman"/>
                <w:color w:val="000000"/>
                <w:sz w:val="28"/>
                <w:szCs w:val="28"/>
              </w:rPr>
              <w:t>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9</w:t>
            </w:r>
          </w:p>
        </w:tc>
        <w:tc>
          <w:tcPr>
            <w:tcW w:w="4047" w:type="dxa"/>
          </w:tcPr>
          <w:p>
            <w:pPr>
              <w:spacing w:after="0" w:line="240" w:lineRule="auto"/>
              <w:ind w:left="135"/>
              <w:rPr>
                <w:sz w:val="28"/>
                <w:szCs w:val="28"/>
              </w:rPr>
            </w:pPr>
            <w:r>
              <w:rPr>
                <w:rFonts w:ascii="Times New Roman" w:hAnsi="Times New Roman"/>
                <w:b/>
                <w:color w:val="000000"/>
                <w:sz w:val="28"/>
                <w:szCs w:val="28"/>
                <w:lang w:val="ru-RU"/>
              </w:rPr>
              <w:t>Центральная Азия:</w:t>
            </w:r>
            <w:r>
              <w:rPr>
                <w:rFonts w:ascii="Times New Roman" w:hAnsi="Times New Roman"/>
                <w:color w:val="000000"/>
                <w:sz w:val="28"/>
                <w:szCs w:val="28"/>
                <w:lang w:val="ru-RU"/>
              </w:rPr>
              <w:t xml:space="preserve"> общие черты и особенности природно-ресурсного капитала, населения и хозяйства субрегиона. </w:t>
            </w:r>
            <w:r>
              <w:rPr>
                <w:rFonts w:ascii="Times New Roman" w:hAnsi="Times New Roman"/>
                <w:color w:val="000000"/>
                <w:sz w:val="28"/>
                <w:szCs w:val="28"/>
              </w:rPr>
              <w:t>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40" w:lineRule="auto"/>
              <w:rPr>
                <w:sz w:val="28"/>
                <w:szCs w:val="28"/>
                <w:lang w:val="ru-RU"/>
              </w:rPr>
            </w:pPr>
            <w:r>
              <w:rPr>
                <w:rFonts w:ascii="Times New Roman" w:hAnsi="Times New Roman" w:cs="Times New Roman"/>
                <w:sz w:val="28"/>
                <w:szCs w:val="28"/>
                <w:lang w:val="ru-RU"/>
              </w:rPr>
              <w:t>- воспитывать восприимчивость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10</w:t>
            </w:r>
          </w:p>
        </w:tc>
        <w:tc>
          <w:tcPr>
            <w:tcW w:w="4047" w:type="dxa"/>
          </w:tcPr>
          <w:p>
            <w:pPr>
              <w:spacing w:after="0" w:line="240" w:lineRule="auto"/>
              <w:ind w:left="135"/>
              <w:rPr>
                <w:sz w:val="28"/>
                <w:szCs w:val="28"/>
              </w:rPr>
            </w:pPr>
            <w:r>
              <w:rPr>
                <w:rFonts w:ascii="Times New Roman" w:hAnsi="Times New Roman"/>
                <w:b/>
                <w:color w:val="000000"/>
                <w:sz w:val="28"/>
                <w:szCs w:val="28"/>
                <w:lang w:val="ru-RU"/>
              </w:rPr>
              <w:t>Юго-Восточная Азия:</w:t>
            </w:r>
            <w:r>
              <w:rPr>
                <w:rFonts w:ascii="Times New Roman" w:hAnsi="Times New Roman"/>
                <w:color w:val="000000"/>
                <w:sz w:val="28"/>
                <w:szCs w:val="28"/>
                <w:lang w:val="ru-RU"/>
              </w:rPr>
              <w:t xml:space="preserve"> общие черты и особенности природно-ресурсного капитала, населения и хозяйства субрегиона. </w:t>
            </w:r>
            <w:r>
              <w:rPr>
                <w:rFonts w:ascii="Times New Roman" w:hAnsi="Times New Roman"/>
                <w:color w:val="000000"/>
                <w:sz w:val="28"/>
                <w:szCs w:val="28"/>
              </w:rPr>
              <w:t>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11</w:t>
            </w:r>
          </w:p>
        </w:tc>
        <w:tc>
          <w:tcPr>
            <w:tcW w:w="4047" w:type="dxa"/>
          </w:tcPr>
          <w:p>
            <w:pPr>
              <w:spacing w:after="0" w:line="240" w:lineRule="auto"/>
              <w:ind w:left="135"/>
              <w:rPr>
                <w:rFonts w:ascii="Times New Roman" w:hAnsi="Times New Roman"/>
                <w:color w:val="000000"/>
                <w:sz w:val="28"/>
                <w:szCs w:val="28"/>
                <w:lang w:val="ru-RU"/>
              </w:rPr>
            </w:pPr>
            <w:r>
              <w:rPr>
                <w:rFonts w:ascii="Times New Roman" w:hAnsi="Times New Roman"/>
                <w:b/>
                <w:color w:val="000000"/>
                <w:sz w:val="28"/>
                <w:szCs w:val="28"/>
                <w:lang w:val="ru-RU"/>
              </w:rPr>
              <w:t>Восточная Азия.</w:t>
            </w:r>
            <w:r>
              <w:rPr>
                <w:rFonts w:ascii="Times New Roman" w:hAnsi="Times New Roman"/>
                <w:color w:val="000000"/>
                <w:sz w:val="28"/>
                <w:szCs w:val="28"/>
                <w:lang w:val="ru-RU"/>
              </w:rPr>
              <w:t xml:space="preserve"> Китай: общая экономико-географическая характеристика. Современные проблемы.</w:t>
            </w:r>
          </w:p>
          <w:p>
            <w:pPr>
              <w:spacing w:after="0" w:line="240" w:lineRule="auto"/>
              <w:ind w:left="135"/>
              <w:rPr>
                <w:sz w:val="28"/>
                <w:szCs w:val="28"/>
                <w:lang w:val="ru-RU"/>
              </w:rPr>
            </w:pPr>
            <w:r>
              <w:rPr>
                <w:rFonts w:ascii="Times New Roman" w:hAnsi="Times New Roman"/>
                <w:color w:val="000000"/>
                <w:sz w:val="28"/>
                <w:szCs w:val="28"/>
                <w:lang w:val="ru-RU"/>
              </w:rPr>
              <w:t xml:space="preserve">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rPr>
                <w:rFonts w:ascii="Times New Roman" w:hAnsi="Times New Roman" w:cs="Times New Roman"/>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12</w:t>
            </w:r>
          </w:p>
        </w:tc>
        <w:tc>
          <w:tcPr>
            <w:tcW w:w="4047" w:type="dxa"/>
          </w:tcPr>
          <w:p>
            <w:pPr>
              <w:spacing w:after="0" w:line="240" w:lineRule="auto"/>
              <w:ind w:left="135"/>
              <w:rPr>
                <w:sz w:val="28"/>
                <w:szCs w:val="28"/>
              </w:rPr>
            </w:pPr>
            <w:r>
              <w:rPr>
                <w:rFonts w:ascii="Times New Roman" w:hAnsi="Times New Roman"/>
                <w:b/>
                <w:color w:val="000000"/>
                <w:sz w:val="28"/>
                <w:szCs w:val="28"/>
                <w:lang w:val="ru-RU"/>
              </w:rPr>
              <w:t>Восточная Азия.</w:t>
            </w:r>
            <w:r>
              <w:rPr>
                <w:rFonts w:ascii="Times New Roman" w:hAnsi="Times New Roman"/>
                <w:color w:val="000000"/>
                <w:sz w:val="28"/>
                <w:szCs w:val="28"/>
                <w:lang w:val="ru-RU"/>
              </w:rPr>
              <w:t xml:space="preserve"> Япония: общая экономико-географическая характеристика. </w:t>
            </w:r>
            <w:r>
              <w:rPr>
                <w:rFonts w:ascii="Times New Roman" w:hAnsi="Times New Roman"/>
                <w:color w:val="000000"/>
                <w:sz w:val="28"/>
                <w:szCs w:val="28"/>
              </w:rPr>
              <w:t>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13</w:t>
            </w:r>
          </w:p>
        </w:tc>
        <w:tc>
          <w:tcPr>
            <w:tcW w:w="4047" w:type="dxa"/>
          </w:tcPr>
          <w:p>
            <w:pPr>
              <w:spacing w:after="0" w:line="240" w:lineRule="auto"/>
              <w:ind w:left="135"/>
              <w:rPr>
                <w:sz w:val="28"/>
                <w:szCs w:val="28"/>
              </w:rPr>
            </w:pPr>
            <w:r>
              <w:rPr>
                <w:rFonts w:ascii="Times New Roman" w:hAnsi="Times New Roman"/>
                <w:b/>
                <w:color w:val="000000"/>
                <w:sz w:val="28"/>
                <w:szCs w:val="28"/>
                <w:lang w:val="ru-RU"/>
              </w:rPr>
              <w:t>Резервный урок.</w:t>
            </w:r>
            <w:r>
              <w:rPr>
                <w:rFonts w:ascii="Times New Roman" w:hAnsi="Times New Roman"/>
                <w:color w:val="000000"/>
                <w:sz w:val="28"/>
                <w:szCs w:val="28"/>
                <w:lang w:val="ru-RU"/>
              </w:rPr>
              <w:t xml:space="preserve"> Обобщение по темам: Зарубежная Европа. </w:t>
            </w:r>
            <w:r>
              <w:rPr>
                <w:rFonts w:ascii="Times New Roman" w:hAnsi="Times New Roman"/>
                <w:color w:val="000000"/>
                <w:sz w:val="28"/>
                <w:szCs w:val="28"/>
              </w:rPr>
              <w:t>Зарубежная Азия</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 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14</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Америка:</w:t>
            </w:r>
            <w:r>
              <w:rPr>
                <w:rFonts w:ascii="Times New Roman" w:hAnsi="Times New Roman"/>
                <w:color w:val="000000"/>
                <w:sz w:val="28"/>
                <w:szCs w:val="28"/>
                <w:lang w:val="ru-RU"/>
              </w:rPr>
              <w:t xml:space="preserve"> субрегионы США и Канада, Латинская Америка: общая экономико-географическая характеристика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cs="Times New Roman"/>
                <w:sz w:val="28"/>
                <w:szCs w:val="28"/>
                <w:lang w:val="ru-RU"/>
              </w:rPr>
            </w:pPr>
            <w:r>
              <w:rPr>
                <w:rFonts w:ascii="Times New Roman" w:hAnsi="Times New Roman" w:eastAsia="Calibri" w:cs="Times New Roman"/>
                <w:sz w:val="28"/>
                <w:szCs w:val="28"/>
                <w:lang w:val="ru-RU"/>
              </w:rPr>
              <w:t>-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15</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Субрегионы Америки.</w:t>
            </w:r>
            <w:r>
              <w:rPr>
                <w:rFonts w:ascii="Times New Roman" w:hAnsi="Times New Roman"/>
                <w:color w:val="000000"/>
                <w:sz w:val="28"/>
                <w:szCs w:val="28"/>
                <w:lang w:val="ru-RU"/>
              </w:rPr>
              <w:t xml:space="preserve"> Особенности природно-ресурсного капитала, населенизя и хозяйства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16</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США: особенности ЭГП, природно-ресурсного капитала, населения и хозяйства, 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17</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Канада: особенности ЭГП, природно-ресурсного капитала, населения и хозяйства, 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40" w:lineRule="auto"/>
              <w:rPr>
                <w:sz w:val="28"/>
                <w:szCs w:val="28"/>
                <w:lang w:val="ru-RU"/>
              </w:rPr>
            </w:pPr>
            <w:r>
              <w:rPr>
                <w:rFonts w:ascii="Times New Roman" w:hAnsi="Times New Roman" w:cs="Times New Roman"/>
                <w:sz w:val="28"/>
                <w:szCs w:val="28"/>
                <w:lang w:val="ru-RU"/>
              </w:rPr>
              <w:t>- воспитывать восприимчивость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18</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Мексика: особенности ЭГП, природно-ресурсного капитала, населения и хозяйства, современные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40" w:lineRule="auto"/>
              <w:rPr>
                <w:sz w:val="28"/>
                <w:szCs w:val="28"/>
                <w:lang w:val="ru-RU"/>
              </w:rPr>
            </w:pPr>
            <w:r>
              <w:rPr>
                <w:rFonts w:ascii="Times New Roman" w:hAnsi="Times New Roman" w:cs="Times New Roman"/>
                <w:sz w:val="28"/>
                <w:szCs w:val="28"/>
                <w:lang w:val="ru-RU"/>
              </w:rPr>
              <w:t>- воспитывать восприимчивость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19</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eastAsia="Calibri" w:cs="Times New Roman"/>
                <w:sz w:val="28"/>
                <w:szCs w:val="28"/>
                <w:lang w:val="ru-RU"/>
              </w:rPr>
            </w:pPr>
            <w:r>
              <w:rPr>
                <w:rFonts w:ascii="Times New Roman" w:hAnsi="Times New Roman" w:cs="Times New Roman"/>
                <w:sz w:val="28"/>
                <w:szCs w:val="28"/>
                <w:lang w:val="ru-RU"/>
              </w:rPr>
              <w:t>-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w:t>
            </w:r>
          </w:p>
          <w:p>
            <w:pPr>
              <w:spacing w:after="0" w:line="240" w:lineRule="auto"/>
              <w:rPr>
                <w:sz w:val="28"/>
                <w:szCs w:val="28"/>
                <w:lang w:val="ru-RU"/>
              </w:rPr>
            </w:pPr>
            <w:r>
              <w:rPr>
                <w:rFonts w:ascii="Times New Roman" w:hAnsi="Times New Roman" w:cs="Times New Roman"/>
                <w:sz w:val="28"/>
                <w:szCs w:val="28"/>
                <w:lang w:val="ru-RU"/>
              </w:rPr>
              <w:t>-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20</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Африка:</w:t>
            </w:r>
            <w:r>
              <w:rPr>
                <w:rFonts w:ascii="Times New Roman" w:hAnsi="Times New Roman"/>
                <w:color w:val="000000"/>
                <w:sz w:val="28"/>
                <w:szCs w:val="28"/>
                <w:lang w:val="ru-RU"/>
              </w:rPr>
              <w:t xml:space="preserve"> состав, общая экономико-географическая характеристика. Особенности. Экономические и социальные проблемы региона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40" w:lineRule="auto"/>
              <w:rPr>
                <w:sz w:val="28"/>
                <w:szCs w:val="28"/>
                <w:lang w:val="ru-RU"/>
              </w:rPr>
            </w:pPr>
            <w:r>
              <w:rPr>
                <w:rFonts w:ascii="Times New Roman" w:hAnsi="Times New Roman" w:cs="Times New Roman"/>
                <w:sz w:val="28"/>
                <w:szCs w:val="28"/>
                <w:lang w:val="ru-RU"/>
              </w:rPr>
              <w:t>- воспитывать восприимчивость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21</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Северная Африка</w:t>
            </w:r>
            <w:r>
              <w:rPr>
                <w:rFonts w:ascii="Times New Roman" w:hAnsi="Times New Roman"/>
                <w:color w:val="000000"/>
                <w:sz w:val="28"/>
                <w:szCs w:val="28"/>
                <w:lang w:val="ru-RU"/>
              </w:rPr>
              <w:t>. Особенности природно-ресурсного капитала, населения и хозяйства Алжира и Египта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22</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Южная Африка</w:t>
            </w:r>
            <w:r>
              <w:rPr>
                <w:rFonts w:ascii="Times New Roman" w:hAnsi="Times New Roman"/>
                <w:color w:val="000000"/>
                <w:sz w:val="28"/>
                <w:szCs w:val="28"/>
                <w:lang w:val="ru-RU"/>
              </w:rPr>
              <w:t>. Особенности природно-ресурсного капитала, населения и хозяйства ЮАР</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eastAsia="Calibri" w:cs="Times New Roman"/>
                <w:sz w:val="28"/>
                <w:szCs w:val="28"/>
                <w:lang w:val="ru-RU"/>
              </w:rPr>
            </w:pPr>
            <w:r>
              <w:rPr>
                <w:rFonts w:ascii="Times New Roman" w:hAnsi="Times New Roman" w:cs="Times New Roman"/>
                <w:sz w:val="28"/>
                <w:szCs w:val="28"/>
                <w:lang w:val="ru-RU"/>
              </w:rPr>
              <w:t>-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w:t>
            </w:r>
          </w:p>
          <w:p>
            <w:pPr>
              <w:spacing w:after="0" w:line="240" w:lineRule="auto"/>
              <w:rPr>
                <w:sz w:val="28"/>
                <w:szCs w:val="28"/>
                <w:lang w:val="ru-RU"/>
              </w:rPr>
            </w:pPr>
            <w:r>
              <w:rPr>
                <w:rFonts w:ascii="Times New Roman" w:hAnsi="Times New Roman" w:cs="Times New Roman"/>
                <w:sz w:val="28"/>
                <w:szCs w:val="28"/>
                <w:lang w:val="ru-RU"/>
              </w:rPr>
              <w:t>-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23</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Западная Африка, Центральная Африка, Восточная Африка.</w:t>
            </w:r>
            <w:r>
              <w:rPr>
                <w:rFonts w:ascii="Times New Roman" w:hAnsi="Times New Roman"/>
                <w:color w:val="000000"/>
                <w:sz w:val="28"/>
                <w:szCs w:val="28"/>
                <w:lang w:val="ru-RU"/>
              </w:rPr>
              <w:t xml:space="preserve">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24</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Резервный урок</w:t>
            </w:r>
            <w:r>
              <w:rPr>
                <w:rFonts w:ascii="Times New Roman" w:hAnsi="Times New Roman"/>
                <w:color w:val="000000"/>
                <w:sz w:val="28"/>
                <w:szCs w:val="28"/>
                <w:lang w:val="ru-RU"/>
              </w:rPr>
              <w:t>. Обобщающее повторение по темам: Америка, Африка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25</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Австралия и Океания:</w:t>
            </w:r>
            <w:r>
              <w:rPr>
                <w:rFonts w:ascii="Times New Roman" w:hAnsi="Times New Roman"/>
                <w:color w:val="000000"/>
                <w:sz w:val="28"/>
                <w:szCs w:val="28"/>
                <w:lang w:val="ru-RU"/>
              </w:rPr>
              <w:t xml:space="preserve"> особенности ГП Австралийский Союз: главные факторы размещения населения и развития хозяйства. Место в МГРТ</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pPr>
              <w:spacing w:after="0" w:line="240" w:lineRule="auto"/>
              <w:rPr>
                <w:sz w:val="28"/>
                <w:szCs w:val="28"/>
                <w:lang w:val="ru-RU"/>
              </w:rPr>
            </w:pPr>
            <w:r>
              <w:rPr>
                <w:rFonts w:ascii="Times New Roman" w:hAnsi="Times New Roman" w:cs="Times New Roman"/>
                <w:sz w:val="28"/>
                <w:szCs w:val="28"/>
                <w:lang w:val="ru-RU"/>
              </w:rPr>
              <w:t>-овладение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26</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Океания</w:t>
            </w:r>
            <w:r>
              <w:rPr>
                <w:rFonts w:ascii="Times New Roman" w:hAnsi="Times New Roman"/>
                <w:color w:val="000000"/>
                <w:sz w:val="28"/>
                <w:szCs w:val="28"/>
                <w:lang w:val="ru-RU"/>
              </w:rPr>
              <w:t>: особенности природных ресурсов, населения и хозяйства. Место в МГРТ</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rPr>
                <w:rFonts w:ascii="Times New Roman" w:hAnsi="Times New Roman" w:cs="Times New Roman"/>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27</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Особенности интеграции России в мировое сообщество</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осознанный выбор и построение индивидуальной траектории образования и жизненных планов с учѐтом личных и общественных интересов и потребностей;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40" w:lineRule="auto"/>
              <w:rPr>
                <w:sz w:val="28"/>
                <w:szCs w:val="28"/>
                <w:lang w:val="ru-RU"/>
              </w:rPr>
            </w:pPr>
            <w:r>
              <w:rPr>
                <w:rFonts w:ascii="Times New Roman" w:hAnsi="Times New Roman" w:cs="Times New Roman"/>
                <w:sz w:val="28"/>
                <w:szCs w:val="28"/>
                <w:lang w:val="ru-RU"/>
              </w:rPr>
              <w:t>- воспитание восприимчивости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28</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Географические аспекты решения внешнеэкономических и внешнеполитических задач развития экономики России</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ind w:left="135"/>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29</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w:t>
            </w:r>
          </w:p>
          <w:p>
            <w:pPr>
              <w:spacing w:after="0" w:line="240" w:lineRule="auto"/>
              <w:rPr>
                <w:rFonts w:ascii="Times New Roman" w:hAnsi="Times New Roman" w:eastAsia="Calibri" w:cs="Times New Roman"/>
                <w:sz w:val="28"/>
                <w:szCs w:val="28"/>
                <w:lang w:val="ru-RU"/>
              </w:rPr>
            </w:pPr>
            <w:r>
              <w:rPr>
                <w:rFonts w:ascii="Times New Roman" w:hAnsi="Times New Roman" w:cs="Times New Roman"/>
                <w:sz w:val="28"/>
                <w:szCs w:val="28"/>
                <w:lang w:val="ru-RU"/>
              </w:rPr>
              <w:t>-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30</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Группы глобальных проблем. Геополитические проблемы</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after="0" w:line="240" w:lineRule="auto"/>
              <w:rPr>
                <w:sz w:val="28"/>
                <w:szCs w:val="28"/>
                <w:lang w:val="ru-RU"/>
              </w:rPr>
            </w:pPr>
            <w:r>
              <w:rPr>
                <w:rFonts w:ascii="Times New Roman" w:hAnsi="Times New Roman" w:cs="Times New Roman"/>
                <w:sz w:val="28"/>
                <w:szCs w:val="28"/>
                <w:lang w:val="ru-RU"/>
              </w:rPr>
              <w:t>- воспитывать восприимчивость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31</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Геоэкология — фокус глобальных проблем человечества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rPr>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32</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Глобальные проблемы народонаселения: демографическая, продовольственная, роста городов, здоровья и долголетия человека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restart"/>
          </w:tcPr>
          <w:p>
            <w:pPr>
              <w:spacing w:after="0" w:line="240" w:lineRule="auto"/>
              <w:rPr>
                <w:rFonts w:ascii="Times New Roman" w:hAnsi="Times New Roman" w:eastAsia="Calibri" w:cs="Times New Roman"/>
                <w:sz w:val="28"/>
                <w:szCs w:val="28"/>
                <w:lang w:val="ru-RU"/>
              </w:rPr>
            </w:pPr>
            <w:r>
              <w:rPr>
                <w:rFonts w:ascii="Times New Roman" w:hAnsi="Times New Roman" w:cs="Times New Roman"/>
                <w:sz w:val="28"/>
                <w:szCs w:val="28"/>
                <w:lang w:val="ru-RU"/>
              </w:rPr>
              <w:t>-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w:t>
            </w:r>
          </w:p>
          <w:p>
            <w:pPr>
              <w:spacing w:after="0" w:line="240" w:lineRule="auto"/>
              <w:rPr>
                <w:sz w:val="28"/>
                <w:szCs w:val="28"/>
                <w:lang w:val="ru-RU"/>
              </w:rPr>
            </w:pPr>
            <w:r>
              <w:rPr>
                <w:rFonts w:ascii="Times New Roman" w:hAnsi="Times New Roman" w:cs="Times New Roman"/>
                <w:sz w:val="28"/>
                <w:szCs w:val="28"/>
                <w:lang w:val="ru-RU"/>
              </w:rPr>
              <w:t>-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33</w:t>
            </w:r>
          </w:p>
        </w:tc>
        <w:tc>
          <w:tcPr>
            <w:tcW w:w="4047" w:type="dxa"/>
          </w:tcPr>
          <w:p>
            <w:pPr>
              <w:spacing w:after="0" w:line="240" w:lineRule="auto"/>
              <w:ind w:left="135"/>
              <w:rPr>
                <w:sz w:val="28"/>
                <w:szCs w:val="28"/>
                <w:lang w:val="ru-RU"/>
              </w:rPr>
            </w:pPr>
            <w:r>
              <w:rPr>
                <w:rFonts w:ascii="Times New Roman" w:hAnsi="Times New Roman"/>
                <w:color w:val="000000"/>
                <w:sz w:val="28"/>
                <w:szCs w:val="28"/>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vMerge w:val="continue"/>
          </w:tcPr>
          <w:p>
            <w:pPr>
              <w:spacing w:after="0" w:line="240" w:lineRule="auto"/>
              <w:rPr>
                <w:rFonts w:ascii="Times New Roman" w:hAnsi="Times New Roman" w:cs="Times New Roman"/>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910" w:type="dxa"/>
          </w:tcPr>
          <w:p>
            <w:pPr>
              <w:spacing w:after="0" w:line="240" w:lineRule="auto"/>
              <w:rPr>
                <w:sz w:val="28"/>
                <w:szCs w:val="28"/>
              </w:rPr>
            </w:pPr>
            <w:r>
              <w:rPr>
                <w:rFonts w:ascii="Times New Roman" w:hAnsi="Times New Roman"/>
                <w:color w:val="000000"/>
                <w:sz w:val="28"/>
                <w:szCs w:val="28"/>
              </w:rPr>
              <w:t>34</w:t>
            </w:r>
          </w:p>
        </w:tc>
        <w:tc>
          <w:tcPr>
            <w:tcW w:w="4047" w:type="dxa"/>
          </w:tcPr>
          <w:p>
            <w:pPr>
              <w:spacing w:after="0" w:line="240" w:lineRule="auto"/>
              <w:ind w:left="135"/>
              <w:rPr>
                <w:sz w:val="28"/>
                <w:szCs w:val="28"/>
                <w:lang w:val="ru-RU"/>
              </w:rPr>
            </w:pPr>
            <w:r>
              <w:rPr>
                <w:rFonts w:ascii="Times New Roman" w:hAnsi="Times New Roman"/>
                <w:b/>
                <w:color w:val="000000"/>
                <w:sz w:val="28"/>
                <w:szCs w:val="28"/>
                <w:lang w:val="ru-RU"/>
              </w:rPr>
              <w:t>Резервный урок</w:t>
            </w:r>
            <w:r>
              <w:rPr>
                <w:rFonts w:ascii="Times New Roman" w:hAnsi="Times New Roman"/>
                <w:color w:val="000000"/>
                <w:sz w:val="28"/>
                <w:szCs w:val="28"/>
                <w:lang w:val="ru-RU"/>
              </w:rPr>
              <w:t>. Обобщение по теме: Глобальные проблемы человечества</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1 </w:t>
            </w:r>
          </w:p>
        </w:tc>
        <w:tc>
          <w:tcPr>
            <w:tcW w:w="3402" w:type="dxa"/>
          </w:tcPr>
          <w:p>
            <w:pPr>
              <w:spacing w:after="0" w:line="240" w:lineRule="auto"/>
              <w:ind w:left="135"/>
              <w:rPr>
                <w:rStyle w:val="9"/>
                <w:rFonts w:ascii="Times New Roman" w:hAnsi="Times New Roman" w:cs="Times New Roman"/>
                <w:sz w:val="28"/>
                <w:szCs w:val="28"/>
                <w:lang w:val="ru-RU"/>
              </w:rPr>
            </w:pPr>
            <w:r>
              <w:rPr>
                <w:rFonts w:ascii="Times New Roman" w:hAnsi="Times New Roman" w:cs="Times New Roman"/>
                <w:sz w:val="28"/>
                <w:szCs w:val="28"/>
                <w:lang w:val="ru-RU"/>
              </w:rPr>
              <w:t xml:space="preserve">ЦОС "Моя Школа" </w:t>
            </w:r>
            <w:r>
              <w:fldChar w:fldCharType="begin"/>
            </w:r>
            <w:r>
              <w:instrText xml:space="preserve"> HYPERLINK "https://myschool.edu.ru/" </w:instrText>
            </w:r>
            <w:r>
              <w:fldChar w:fldCharType="separate"/>
            </w:r>
            <w:r>
              <w:rPr>
                <w:rStyle w:val="9"/>
                <w:rFonts w:ascii="Times New Roman" w:hAnsi="Times New Roman" w:cs="Times New Roman"/>
                <w:sz w:val="28"/>
                <w:szCs w:val="28"/>
              </w:rPr>
              <w:t>https</w:t>
            </w:r>
            <w:r>
              <w:rPr>
                <w:rStyle w:val="9"/>
                <w:rFonts w:ascii="Times New Roman" w:hAnsi="Times New Roman" w:cs="Times New Roman"/>
                <w:sz w:val="28"/>
                <w:szCs w:val="28"/>
                <w:lang w:val="ru-RU"/>
              </w:rPr>
              <w:t>://</w:t>
            </w:r>
            <w:r>
              <w:rPr>
                <w:rStyle w:val="9"/>
                <w:rFonts w:ascii="Times New Roman" w:hAnsi="Times New Roman" w:cs="Times New Roman"/>
                <w:sz w:val="28"/>
                <w:szCs w:val="28"/>
              </w:rPr>
              <w:t>myschool</w:t>
            </w:r>
            <w:r>
              <w:rPr>
                <w:rStyle w:val="9"/>
                <w:rFonts w:ascii="Times New Roman" w:hAnsi="Times New Roman" w:cs="Times New Roman"/>
                <w:sz w:val="28"/>
                <w:szCs w:val="28"/>
                <w:lang w:val="ru-RU"/>
              </w:rPr>
              <w:t>.</w:t>
            </w:r>
            <w:r>
              <w:rPr>
                <w:rStyle w:val="9"/>
                <w:rFonts w:ascii="Times New Roman" w:hAnsi="Times New Roman" w:cs="Times New Roman"/>
                <w:sz w:val="28"/>
                <w:szCs w:val="28"/>
              </w:rPr>
              <w:t>edu</w:t>
            </w:r>
            <w:r>
              <w:rPr>
                <w:rStyle w:val="9"/>
                <w:rFonts w:ascii="Times New Roman" w:hAnsi="Times New Roman" w:cs="Times New Roman"/>
                <w:sz w:val="28"/>
                <w:szCs w:val="28"/>
                <w:lang w:val="ru-RU"/>
              </w:rPr>
              <w:t>.</w:t>
            </w:r>
            <w:r>
              <w:rPr>
                <w:rStyle w:val="9"/>
                <w:rFonts w:ascii="Times New Roman" w:hAnsi="Times New Roman" w:cs="Times New Roman"/>
                <w:sz w:val="28"/>
                <w:szCs w:val="28"/>
              </w:rPr>
              <w:t>ru</w:t>
            </w:r>
            <w:r>
              <w:rPr>
                <w:rStyle w:val="9"/>
                <w:rFonts w:ascii="Times New Roman" w:hAnsi="Times New Roman" w:cs="Times New Roman"/>
                <w:sz w:val="28"/>
                <w:szCs w:val="28"/>
                <w:lang w:val="ru-RU"/>
              </w:rPr>
              <w:t>/</w:t>
            </w:r>
            <w:r>
              <w:rPr>
                <w:rStyle w:val="9"/>
                <w:rFonts w:ascii="Times New Roman" w:hAnsi="Times New Roman" w:cs="Times New Roman"/>
                <w:sz w:val="28"/>
                <w:szCs w:val="28"/>
                <w:lang w:val="ru-RU"/>
              </w:rPr>
              <w:fldChar w:fldCharType="end"/>
            </w:r>
          </w:p>
          <w:p>
            <w:pPr>
              <w:spacing w:after="0" w:line="240" w:lineRule="auto"/>
              <w:ind w:left="135"/>
              <w:rPr>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413</w:t>
            </w:r>
            <w:r>
              <w:rPr>
                <w:rFonts w:ascii="Times New Roman" w:hAnsi="Times New Roman"/>
                <w:color w:val="0000FF"/>
                <w:sz w:val="28"/>
                <w:szCs w:val="28"/>
                <w:u w:val="single"/>
              </w:rPr>
              <w:t>b</w:t>
            </w:r>
            <w:r>
              <w:rPr>
                <w:rFonts w:ascii="Times New Roman" w:hAnsi="Times New Roman"/>
                <w:color w:val="0000FF"/>
                <w:sz w:val="28"/>
                <w:szCs w:val="28"/>
                <w:u w:val="single"/>
                <w:lang w:val="ru-RU"/>
              </w:rPr>
              <w:t>38</w:t>
            </w:r>
            <w:r>
              <w:rPr>
                <w:rFonts w:ascii="Times New Roman" w:hAnsi="Times New Roman"/>
                <w:color w:val="0000FF"/>
                <w:sz w:val="28"/>
                <w:szCs w:val="28"/>
                <w:u w:val="single"/>
                <w:lang w:val="ru-RU"/>
              </w:rPr>
              <w:fldChar w:fldCharType="end"/>
            </w:r>
          </w:p>
        </w:tc>
        <w:tc>
          <w:tcPr>
            <w:tcW w:w="3827" w:type="dxa"/>
          </w:tcPr>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w:t>
            </w:r>
            <w:r>
              <w:rPr>
                <w:rFonts w:ascii="Times New Roman" w:hAnsi="Times New Roman" w:cs="Times New Roman"/>
                <w:sz w:val="28"/>
                <w:szCs w:val="28"/>
                <w:lang w:val="ru-RU"/>
              </w:rPr>
              <w:br w:type="textWrapping"/>
            </w:r>
            <w:r>
              <w:rPr>
                <w:rFonts w:ascii="Times New Roman" w:hAnsi="Times New Roman" w:cs="Times New Roman"/>
                <w:sz w:val="28"/>
                <w:szCs w:val="28"/>
                <w:lang w:val="ru-RU"/>
              </w:rPr>
              <w:t>- воспитывать восприимчивость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учѐтом осознания последствий для окружающей среды;</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воспитание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4957" w:type="dxa"/>
            <w:gridSpan w:val="2"/>
          </w:tcPr>
          <w:p>
            <w:pPr>
              <w:spacing w:after="0" w:line="240" w:lineRule="auto"/>
              <w:ind w:left="135"/>
              <w:rPr>
                <w:sz w:val="28"/>
                <w:szCs w:val="28"/>
                <w:lang w:val="ru-RU"/>
              </w:rPr>
            </w:pPr>
            <w:r>
              <w:rPr>
                <w:rFonts w:ascii="Times New Roman" w:hAnsi="Times New Roman"/>
                <w:color w:val="000000"/>
                <w:sz w:val="28"/>
                <w:szCs w:val="28"/>
                <w:lang w:val="ru-RU"/>
              </w:rPr>
              <w:t>ОБЩЕЕ КОЛИЧЕСТВО ЧАСОВ ПО ПРОГРАММЕ</w:t>
            </w:r>
          </w:p>
        </w:tc>
        <w:tc>
          <w:tcPr>
            <w:tcW w:w="1559" w:type="dxa"/>
          </w:tcPr>
          <w:p>
            <w:pPr>
              <w:spacing w:after="0" w:line="240" w:lineRule="auto"/>
              <w:ind w:left="135"/>
              <w:jc w:val="center"/>
              <w:rPr>
                <w:sz w:val="28"/>
                <w:szCs w:val="28"/>
              </w:rPr>
            </w:pPr>
            <w:r>
              <w:rPr>
                <w:rFonts w:ascii="Times New Roman" w:hAnsi="Times New Roman"/>
                <w:color w:val="000000"/>
                <w:sz w:val="28"/>
                <w:szCs w:val="28"/>
              </w:rPr>
              <w:t xml:space="preserve">34 </w:t>
            </w:r>
          </w:p>
        </w:tc>
        <w:tc>
          <w:tcPr>
            <w:tcW w:w="7229" w:type="dxa"/>
            <w:gridSpan w:val="2"/>
          </w:tcPr>
          <w:p>
            <w:pPr>
              <w:spacing w:after="0" w:line="240" w:lineRule="auto"/>
              <w:rPr>
                <w:sz w:val="28"/>
                <w:szCs w:val="28"/>
              </w:rPr>
            </w:pPr>
          </w:p>
        </w:tc>
      </w:tr>
    </w:tbl>
    <w:p>
      <w:pPr>
        <w:rPr>
          <w:sz w:val="28"/>
          <w:szCs w:val="28"/>
          <w:lang w:val="ru-RU"/>
        </w:rPr>
        <w:sectPr>
          <w:pgSz w:w="16383" w:h="11906" w:orient="landscape"/>
          <w:pgMar w:top="1134" w:right="850" w:bottom="1134" w:left="1701" w:header="720" w:footer="720" w:gutter="0"/>
          <w:cols w:space="720" w:num="1"/>
        </w:sectPr>
      </w:pPr>
    </w:p>
    <w:bookmarkEnd w:id="3"/>
    <w:p>
      <w:pPr>
        <w:spacing w:after="0"/>
        <w:rPr>
          <w:sz w:val="28"/>
          <w:szCs w:val="28"/>
          <w:lang w:val="ru-RU"/>
        </w:rPr>
      </w:pPr>
    </w:p>
    <w:sectPr>
      <w:pgSz w:w="16383" w:h="11906" w:orient="landscape"/>
      <w:pgMar w:top="1134" w:right="850" w:bottom="1134" w:left="170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C4605"/>
    <w:multiLevelType w:val="multilevel"/>
    <w:tmpl w:val="002C460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8902051"/>
    <w:multiLevelType w:val="multilevel"/>
    <w:tmpl w:val="0890205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EFC0167"/>
    <w:multiLevelType w:val="multilevel"/>
    <w:tmpl w:val="0EFC016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F1A7CE3"/>
    <w:multiLevelType w:val="multilevel"/>
    <w:tmpl w:val="0F1A7CE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9C670CB"/>
    <w:multiLevelType w:val="multilevel"/>
    <w:tmpl w:val="19C670C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A915BD5"/>
    <w:multiLevelType w:val="multilevel"/>
    <w:tmpl w:val="1A915BD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BC92D74"/>
    <w:multiLevelType w:val="multilevel"/>
    <w:tmpl w:val="1BC92D7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5363A87"/>
    <w:multiLevelType w:val="multilevel"/>
    <w:tmpl w:val="25363A8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3266B11"/>
    <w:multiLevelType w:val="multilevel"/>
    <w:tmpl w:val="33266B1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C804154"/>
    <w:multiLevelType w:val="multilevel"/>
    <w:tmpl w:val="3C80415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1052DC3"/>
    <w:multiLevelType w:val="multilevel"/>
    <w:tmpl w:val="41052DC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7F37260"/>
    <w:multiLevelType w:val="multilevel"/>
    <w:tmpl w:val="47F3726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30364CE"/>
    <w:multiLevelType w:val="multilevel"/>
    <w:tmpl w:val="530364C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51E378A"/>
    <w:multiLevelType w:val="multilevel"/>
    <w:tmpl w:val="551E378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1F37532"/>
    <w:multiLevelType w:val="multilevel"/>
    <w:tmpl w:val="61F3753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4821514"/>
    <w:multiLevelType w:val="multilevel"/>
    <w:tmpl w:val="6482151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F4F7998"/>
    <w:multiLevelType w:val="multilevel"/>
    <w:tmpl w:val="6F4F799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4"/>
  </w:num>
  <w:num w:numId="2">
    <w:abstractNumId w:val="3"/>
  </w:num>
  <w:num w:numId="3">
    <w:abstractNumId w:val="7"/>
  </w:num>
  <w:num w:numId="4">
    <w:abstractNumId w:val="12"/>
  </w:num>
  <w:num w:numId="5">
    <w:abstractNumId w:val="8"/>
  </w:num>
  <w:num w:numId="6">
    <w:abstractNumId w:val="1"/>
  </w:num>
  <w:num w:numId="7">
    <w:abstractNumId w:val="11"/>
  </w:num>
  <w:num w:numId="8">
    <w:abstractNumId w:val="15"/>
  </w:num>
  <w:num w:numId="9">
    <w:abstractNumId w:val="5"/>
  </w:num>
  <w:num w:numId="10">
    <w:abstractNumId w:val="2"/>
  </w:num>
  <w:num w:numId="11">
    <w:abstractNumId w:val="0"/>
  </w:num>
  <w:num w:numId="12">
    <w:abstractNumId w:val="6"/>
  </w:num>
  <w:num w:numId="13">
    <w:abstractNumId w:val="9"/>
  </w:num>
  <w:num w:numId="14">
    <w:abstractNumId w:val="13"/>
  </w:num>
  <w:num w:numId="15">
    <w:abstractNumId w:val="1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F41F1"/>
    <w:rsid w:val="000D4EA6"/>
    <w:rsid w:val="00127123"/>
    <w:rsid w:val="00190A92"/>
    <w:rsid w:val="001A3AE6"/>
    <w:rsid w:val="001C5CC6"/>
    <w:rsid w:val="001F2189"/>
    <w:rsid w:val="002303C6"/>
    <w:rsid w:val="0027636D"/>
    <w:rsid w:val="002A696C"/>
    <w:rsid w:val="00350258"/>
    <w:rsid w:val="003816A0"/>
    <w:rsid w:val="003A7F79"/>
    <w:rsid w:val="00432D5F"/>
    <w:rsid w:val="004D7989"/>
    <w:rsid w:val="004F762D"/>
    <w:rsid w:val="005164C1"/>
    <w:rsid w:val="00532698"/>
    <w:rsid w:val="00545921"/>
    <w:rsid w:val="00556977"/>
    <w:rsid w:val="005C4AA2"/>
    <w:rsid w:val="005D6BC0"/>
    <w:rsid w:val="005E4892"/>
    <w:rsid w:val="0062438F"/>
    <w:rsid w:val="00695217"/>
    <w:rsid w:val="006A0A89"/>
    <w:rsid w:val="006D08C3"/>
    <w:rsid w:val="006E05C2"/>
    <w:rsid w:val="00726677"/>
    <w:rsid w:val="007339C2"/>
    <w:rsid w:val="007F360A"/>
    <w:rsid w:val="0082032A"/>
    <w:rsid w:val="00880008"/>
    <w:rsid w:val="008C1331"/>
    <w:rsid w:val="008C32B1"/>
    <w:rsid w:val="008E7B31"/>
    <w:rsid w:val="00920946"/>
    <w:rsid w:val="0093322C"/>
    <w:rsid w:val="0097132B"/>
    <w:rsid w:val="00997424"/>
    <w:rsid w:val="009C2EF2"/>
    <w:rsid w:val="009D287F"/>
    <w:rsid w:val="009F3657"/>
    <w:rsid w:val="00A12442"/>
    <w:rsid w:val="00A30AFE"/>
    <w:rsid w:val="00A54845"/>
    <w:rsid w:val="00A6493A"/>
    <w:rsid w:val="00A67F47"/>
    <w:rsid w:val="00B115DC"/>
    <w:rsid w:val="00B12729"/>
    <w:rsid w:val="00B13735"/>
    <w:rsid w:val="00B13EEB"/>
    <w:rsid w:val="00B32786"/>
    <w:rsid w:val="00B678D2"/>
    <w:rsid w:val="00B71B7E"/>
    <w:rsid w:val="00BE490A"/>
    <w:rsid w:val="00C947D7"/>
    <w:rsid w:val="00CD07F6"/>
    <w:rsid w:val="00CF0FB7"/>
    <w:rsid w:val="00D0628F"/>
    <w:rsid w:val="00D902B8"/>
    <w:rsid w:val="00DF3B3F"/>
    <w:rsid w:val="00DF7B30"/>
    <w:rsid w:val="00E3083C"/>
    <w:rsid w:val="00E838F3"/>
    <w:rsid w:val="00EC08EA"/>
    <w:rsid w:val="00ED256A"/>
    <w:rsid w:val="00EE723E"/>
    <w:rsid w:val="00F05342"/>
    <w:rsid w:val="00F534E0"/>
    <w:rsid w:val="00F56DD2"/>
    <w:rsid w:val="00FA3EC7"/>
    <w:rsid w:val="00FF41F1"/>
    <w:rsid w:val="7F5D28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rPr>
  </w:style>
  <w:style w:type="character" w:customStyle="1" w:styleId="22">
    <w:name w:val="Название Знак"/>
    <w:basedOn w:val="6"/>
    <w:link w:val="13"/>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10958</Words>
  <Characters>62467</Characters>
  <Lines>520</Lines>
  <Paragraphs>146</Paragraphs>
  <TotalTime>3</TotalTime>
  <ScaleCrop>false</ScaleCrop>
  <LinksUpToDate>false</LinksUpToDate>
  <CharactersWithSpaces>73279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2023-09-15T06:33:00Z</dcterms:created>
  <dc:creator>Елена</dc:creator>
  <cp:lastModifiedBy>user</cp:lastModifiedBy>
  <dcterms:modified xsi:type="dcterms:W3CDTF">2023-10-02T12:37:09Z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1E5A7D90E1A745A5A61208CDD4DC18D6_12</vt:lpwstr>
  </property>
</Properties>
</file>