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C0" w:rsidRPr="00B1581C" w:rsidRDefault="00365CC0" w:rsidP="00365CC0">
      <w:pPr>
        <w:shd w:val="clear" w:color="auto" w:fill="FFFFFF"/>
        <w:spacing w:after="150"/>
        <w:rPr>
          <w:bCs/>
          <w:color w:val="000000"/>
          <w:sz w:val="24"/>
          <w:szCs w:val="24"/>
        </w:rPr>
      </w:pPr>
      <w:r w:rsidRPr="00B1581C">
        <w:rPr>
          <w:bCs/>
          <w:color w:val="000000"/>
          <w:sz w:val="24"/>
          <w:szCs w:val="24"/>
        </w:rPr>
        <w:t>Принято:</w:t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  <w:t>Утверждаю:_________</w:t>
      </w:r>
    </w:p>
    <w:p w:rsidR="00365CC0" w:rsidRPr="00B1581C" w:rsidRDefault="00365CC0" w:rsidP="00365CC0">
      <w:pPr>
        <w:shd w:val="clear" w:color="auto" w:fill="FFFFFF"/>
        <w:spacing w:after="150"/>
        <w:rPr>
          <w:bCs/>
          <w:color w:val="000000"/>
          <w:sz w:val="24"/>
          <w:szCs w:val="24"/>
        </w:rPr>
      </w:pPr>
      <w:r w:rsidRPr="00B1581C">
        <w:rPr>
          <w:bCs/>
          <w:color w:val="000000"/>
          <w:sz w:val="24"/>
          <w:szCs w:val="24"/>
        </w:rPr>
        <w:t>На заседании методического совета</w:t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                       </w:t>
      </w:r>
      <w:r w:rsidRPr="00B1581C">
        <w:rPr>
          <w:bCs/>
          <w:color w:val="000000"/>
          <w:sz w:val="24"/>
          <w:szCs w:val="24"/>
        </w:rPr>
        <w:t>Директор  Брызгалова О.М.</w:t>
      </w:r>
    </w:p>
    <w:p w:rsidR="00365CC0" w:rsidRDefault="00365CC0" w:rsidP="00365CC0">
      <w:pPr>
        <w:shd w:val="clear" w:color="auto" w:fill="FFFFFF"/>
        <w:spacing w:after="150"/>
        <w:rPr>
          <w:bCs/>
          <w:color w:val="000000"/>
          <w:sz w:val="24"/>
          <w:szCs w:val="24"/>
        </w:rPr>
      </w:pPr>
      <w:r w:rsidRPr="00B1581C">
        <w:rPr>
          <w:bCs/>
          <w:color w:val="000000"/>
          <w:sz w:val="24"/>
          <w:szCs w:val="24"/>
        </w:rPr>
        <w:t>Протокол №2  от</w:t>
      </w:r>
      <w:r>
        <w:rPr>
          <w:bCs/>
          <w:color w:val="000000"/>
          <w:sz w:val="24"/>
          <w:szCs w:val="24"/>
        </w:rPr>
        <w:t xml:space="preserve">  </w:t>
      </w:r>
      <w:r w:rsidRPr="00B1581C">
        <w:rPr>
          <w:bCs/>
          <w:color w:val="000000"/>
          <w:sz w:val="24"/>
          <w:szCs w:val="24"/>
        </w:rPr>
        <w:t>30.10.2017</w:t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  <w:t xml:space="preserve">            </w:t>
      </w:r>
      <w:r>
        <w:rPr>
          <w:bCs/>
          <w:color w:val="000000"/>
          <w:sz w:val="24"/>
          <w:szCs w:val="24"/>
        </w:rPr>
        <w:t xml:space="preserve">Приказ №              </w:t>
      </w:r>
    </w:p>
    <w:p w:rsidR="00365CC0" w:rsidRDefault="00365CC0" w:rsidP="00365CC0">
      <w:pPr>
        <w:shd w:val="clear" w:color="auto" w:fill="FFFFFF"/>
        <w:spacing w:after="150"/>
        <w:jc w:val="center"/>
        <w:rPr>
          <w:b/>
          <w:szCs w:val="28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от          </w:t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  <w:r w:rsidRPr="00B1581C">
        <w:rPr>
          <w:bCs/>
          <w:color w:val="000000"/>
          <w:sz w:val="24"/>
          <w:szCs w:val="24"/>
        </w:rPr>
        <w:tab/>
      </w:r>
    </w:p>
    <w:p w:rsidR="00365CC0" w:rsidRDefault="00C10800" w:rsidP="00365CC0">
      <w:pPr>
        <w:shd w:val="clear" w:color="auto" w:fill="FFFFFF"/>
        <w:spacing w:after="150"/>
        <w:jc w:val="center"/>
        <w:rPr>
          <w:b/>
          <w:bCs/>
          <w:color w:val="000000"/>
          <w:sz w:val="32"/>
          <w:szCs w:val="32"/>
        </w:rPr>
      </w:pPr>
      <w:r w:rsidRPr="00365CC0">
        <w:rPr>
          <w:b/>
          <w:szCs w:val="28"/>
        </w:rPr>
        <w:t>План работы</w:t>
      </w:r>
      <w:r w:rsidRPr="00C10800">
        <w:rPr>
          <w:b/>
          <w:sz w:val="24"/>
          <w:szCs w:val="24"/>
        </w:rPr>
        <w:t xml:space="preserve"> </w:t>
      </w:r>
      <w:r w:rsidR="00365CC0">
        <w:rPr>
          <w:b/>
          <w:bCs/>
          <w:color w:val="000000"/>
          <w:sz w:val="32"/>
          <w:szCs w:val="32"/>
        </w:rPr>
        <w:t>инновационной лаборатории учителей «Педагогический центр инноваций «</w:t>
      </w:r>
      <w:r w:rsidR="00365CC0">
        <w:rPr>
          <w:b/>
          <w:bCs/>
          <w:color w:val="000000"/>
          <w:sz w:val="32"/>
          <w:szCs w:val="32"/>
          <w:lang w:val="en-US"/>
        </w:rPr>
        <w:t>SMART</w:t>
      </w:r>
      <w:r w:rsidR="00365CC0">
        <w:rPr>
          <w:b/>
          <w:bCs/>
          <w:color w:val="000000"/>
          <w:sz w:val="32"/>
          <w:szCs w:val="32"/>
        </w:rPr>
        <w:t>»»</w:t>
      </w:r>
    </w:p>
    <w:p w:rsidR="00365CC0" w:rsidRPr="00392600" w:rsidRDefault="00365CC0" w:rsidP="00365CC0">
      <w:pPr>
        <w:shd w:val="clear" w:color="auto" w:fill="FFFFFF"/>
        <w:spacing w:after="150"/>
        <w:jc w:val="center"/>
        <w:rPr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на 2017-2018 учебный год</w:t>
      </w:r>
    </w:p>
    <w:p w:rsidR="006D7F05" w:rsidRDefault="006D7F05" w:rsidP="00C10800">
      <w:pPr>
        <w:jc w:val="center"/>
        <w:rPr>
          <w:b/>
          <w:sz w:val="24"/>
          <w:szCs w:val="24"/>
        </w:rPr>
      </w:pPr>
    </w:p>
    <w:p w:rsidR="00C10800" w:rsidRPr="00C10800" w:rsidRDefault="00C10800" w:rsidP="00C10800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18"/>
        <w:gridCol w:w="2268"/>
        <w:gridCol w:w="1314"/>
      </w:tblGrid>
      <w:tr w:rsidR="00C10800" w:rsidRPr="00C9093E" w:rsidTr="003F0581">
        <w:trPr>
          <w:trHeight w:val="337"/>
        </w:trPr>
        <w:tc>
          <w:tcPr>
            <w:tcW w:w="9360" w:type="dxa"/>
            <w:gridSpan w:val="4"/>
          </w:tcPr>
          <w:p w:rsidR="00365CC0" w:rsidRDefault="00C10800" w:rsidP="003F0581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C9093E">
              <w:rPr>
                <w:b/>
                <w:sz w:val="24"/>
                <w:szCs w:val="24"/>
                <w:u w:val="single"/>
                <w:lang w:val="en-US"/>
              </w:rPr>
              <w:t>II</w:t>
            </w:r>
            <w:r w:rsidRPr="00C9093E">
              <w:rPr>
                <w:b/>
                <w:sz w:val="24"/>
                <w:szCs w:val="24"/>
                <w:u w:val="single"/>
              </w:rPr>
              <w:t xml:space="preserve"> этап – аналитико-диагностический </w:t>
            </w:r>
          </w:p>
          <w:p w:rsidR="00C10800" w:rsidRPr="00C9093E" w:rsidRDefault="00C10800" w:rsidP="003F0581">
            <w:pPr>
              <w:spacing w:line="360" w:lineRule="auto"/>
              <w:jc w:val="both"/>
              <w:rPr>
                <w:sz w:val="24"/>
                <w:szCs w:val="24"/>
                <w:u w:val="single"/>
              </w:rPr>
            </w:pPr>
            <w:r w:rsidRPr="00C9093E">
              <w:rPr>
                <w:sz w:val="24"/>
                <w:szCs w:val="24"/>
                <w:u w:val="single"/>
              </w:rPr>
              <w:t>Задачи:</w:t>
            </w:r>
          </w:p>
          <w:p w:rsidR="00C10800" w:rsidRPr="00C9093E" w:rsidRDefault="00C1080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-Оценка качества образовательной среды </w:t>
            </w:r>
          </w:p>
          <w:p w:rsidR="00C10800" w:rsidRPr="00C9093E" w:rsidRDefault="00C1080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-Разработка новых форм деятельности </w:t>
            </w:r>
          </w:p>
          <w:p w:rsidR="00C10800" w:rsidRPr="00C9093E" w:rsidRDefault="00C1080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-Создание банка нормативно-правовых и методико-диагностических материалов.</w:t>
            </w:r>
          </w:p>
        </w:tc>
      </w:tr>
      <w:tr w:rsidR="00365CC0" w:rsidRPr="00365CC0" w:rsidTr="00365CC0">
        <w:trPr>
          <w:trHeight w:val="337"/>
        </w:trPr>
        <w:tc>
          <w:tcPr>
            <w:tcW w:w="5778" w:type="dxa"/>
            <w:gridSpan w:val="2"/>
          </w:tcPr>
          <w:p w:rsidR="00365CC0" w:rsidRPr="00365CC0" w:rsidRDefault="00365CC0" w:rsidP="003F058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5CC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365CC0" w:rsidRPr="00365CC0" w:rsidRDefault="00365CC0" w:rsidP="003F058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5CC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14" w:type="dxa"/>
          </w:tcPr>
          <w:p w:rsidR="00365CC0" w:rsidRPr="00365CC0" w:rsidRDefault="00365CC0" w:rsidP="00FA2C2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5CC0">
              <w:rPr>
                <w:b/>
                <w:sz w:val="24"/>
                <w:szCs w:val="24"/>
              </w:rPr>
              <w:t>Сроки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ind w:left="72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Оценка качества образовательной среды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Директор, рабочая группа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Сентябрь 2017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ind w:left="72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Утверждение </w:t>
            </w:r>
            <w:r>
              <w:rPr>
                <w:sz w:val="24"/>
                <w:szCs w:val="24"/>
              </w:rPr>
              <w:t xml:space="preserve">перечня </w:t>
            </w:r>
            <w:r w:rsidRPr="00C9093E">
              <w:rPr>
                <w:sz w:val="24"/>
                <w:szCs w:val="24"/>
              </w:rPr>
              <w:t xml:space="preserve">авторских индивидуальных образовательных программ, педагогических проектов, социально-творческих проектов с учащимся, родителями, направленных на </w:t>
            </w: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компетенций</w:t>
            </w:r>
            <w:r w:rsidRPr="00C9093E">
              <w:rPr>
                <w:sz w:val="24"/>
                <w:szCs w:val="24"/>
              </w:rPr>
              <w:t>.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Научно-методический совет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 Марчук Т.Л.</w:t>
            </w:r>
            <w:r w:rsidRPr="00C9093E">
              <w:rPr>
                <w:sz w:val="24"/>
                <w:szCs w:val="24"/>
              </w:rPr>
              <w:t xml:space="preserve"> Педагоги  предметники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Октябрь 2017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ind w:left="72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Проведение проблемно-целевого семинара по началу реализации проекта «</w:t>
            </w:r>
            <w:r w:rsidRPr="004B4D9E">
              <w:rPr>
                <w:sz w:val="24"/>
                <w:szCs w:val="24"/>
              </w:rPr>
              <w:t xml:space="preserve">Проектирование    </w:t>
            </w:r>
            <w:proofErr w:type="spellStart"/>
            <w:r w:rsidRPr="004B4D9E">
              <w:rPr>
                <w:sz w:val="24"/>
                <w:szCs w:val="24"/>
              </w:rPr>
              <w:t>метапредметной</w:t>
            </w:r>
            <w:proofErr w:type="spellEnd"/>
            <w:r w:rsidRPr="004B4D9E">
              <w:rPr>
                <w:sz w:val="24"/>
                <w:szCs w:val="24"/>
              </w:rPr>
      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ОУ»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Брызгалова О.М.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Октябрь 2017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ind w:left="72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Планирование и организация повышения квалификации педагогов и руководителей через курсы, семинары, мастер-классы по направлениям: </w:t>
            </w:r>
          </w:p>
          <w:p w:rsidR="00365CC0" w:rsidRPr="00C9093E" w:rsidRDefault="00365CC0" w:rsidP="003F0581">
            <w:pPr>
              <w:spacing w:line="360" w:lineRule="auto"/>
              <w:ind w:left="72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компетенций во внеурочной деятельности</w:t>
            </w:r>
            <w:r w:rsidRPr="00C9093E">
              <w:rPr>
                <w:sz w:val="24"/>
                <w:szCs w:val="24"/>
              </w:rPr>
              <w:t>;</w:t>
            </w:r>
          </w:p>
          <w:p w:rsidR="00365CC0" w:rsidRPr="00C9093E" w:rsidRDefault="00365CC0" w:rsidP="003F0581">
            <w:pPr>
              <w:spacing w:line="360" w:lineRule="auto"/>
              <w:ind w:left="72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процедура оценивания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  <w:r w:rsidRPr="00C9093E">
              <w:rPr>
                <w:sz w:val="24"/>
                <w:szCs w:val="24"/>
              </w:rPr>
              <w:t>;</w:t>
            </w:r>
          </w:p>
          <w:p w:rsidR="00365CC0" w:rsidRPr="00C9093E" w:rsidRDefault="00365CC0" w:rsidP="003F0581">
            <w:pPr>
              <w:spacing w:line="360" w:lineRule="auto"/>
              <w:ind w:left="72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- проектная </w:t>
            </w:r>
            <w:r>
              <w:rPr>
                <w:sz w:val="24"/>
                <w:szCs w:val="24"/>
              </w:rPr>
              <w:t xml:space="preserve">и исследовательская </w:t>
            </w:r>
            <w:r w:rsidRPr="00C9093E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365CC0" w:rsidRPr="00C9093E" w:rsidRDefault="00365CC0" w:rsidP="00365C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Сентябрь-</w:t>
            </w:r>
            <w:r>
              <w:rPr>
                <w:sz w:val="24"/>
                <w:szCs w:val="24"/>
              </w:rPr>
              <w:t xml:space="preserve">ноябрь </w:t>
            </w:r>
            <w:r w:rsidRPr="00C9093E">
              <w:rPr>
                <w:sz w:val="24"/>
                <w:szCs w:val="24"/>
              </w:rPr>
              <w:t>2017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lastRenderedPageBreak/>
              <w:t>Создание банка данных инновационных форм, методов и приёмов работы в реализации проекта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>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Педагоги  предметники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В течение года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C9093E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 образовательных практик и курсов по выбору</w:t>
            </w:r>
            <w:r w:rsidRPr="00C9093E">
              <w:rPr>
                <w:sz w:val="24"/>
                <w:szCs w:val="24"/>
              </w:rPr>
              <w:t>, педагогических проектов, социально-творческих проектов с учащимся, родителями.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>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Педагоги  предметники </w:t>
            </w:r>
          </w:p>
        </w:tc>
        <w:tc>
          <w:tcPr>
            <w:tcW w:w="1314" w:type="dxa"/>
          </w:tcPr>
          <w:p w:rsidR="00365CC0" w:rsidRPr="00C9093E" w:rsidRDefault="00365CC0" w:rsidP="00365C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Ноябрь  2017- </w:t>
            </w:r>
            <w:r>
              <w:rPr>
                <w:sz w:val="24"/>
                <w:szCs w:val="24"/>
              </w:rPr>
              <w:t>январь</w:t>
            </w:r>
            <w:r w:rsidRPr="00C9093E">
              <w:rPr>
                <w:sz w:val="24"/>
                <w:szCs w:val="24"/>
              </w:rPr>
              <w:t xml:space="preserve"> 2018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Разработка и ведение мониторинга успешности реализации проекта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Брызгалова О.М.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 </w:t>
            </w:r>
            <w:r w:rsidRPr="00C9093E">
              <w:rPr>
                <w:sz w:val="24"/>
                <w:szCs w:val="24"/>
              </w:rPr>
              <w:t>2017- март 2018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C10800">
            <w:pPr>
              <w:spacing w:line="360" w:lineRule="auto"/>
              <w:ind w:firstLine="851"/>
              <w:contextualSpacing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Краевой семинар на базе школы  </w:t>
            </w:r>
            <w:r w:rsidRPr="003D1599">
              <w:rPr>
                <w:sz w:val="24"/>
                <w:szCs w:val="24"/>
              </w:rPr>
              <w:t xml:space="preserve">«Проектирование    </w:t>
            </w:r>
            <w:proofErr w:type="spellStart"/>
            <w:r w:rsidRPr="003D1599">
              <w:rPr>
                <w:sz w:val="24"/>
                <w:szCs w:val="24"/>
              </w:rPr>
              <w:t>метапредметной</w:t>
            </w:r>
            <w:proofErr w:type="spellEnd"/>
            <w:r w:rsidRPr="003D1599">
              <w:rPr>
                <w:sz w:val="24"/>
                <w:szCs w:val="24"/>
              </w:rPr>
      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ОО»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Брызгалова О.М.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365CC0" w:rsidRPr="00C9093E" w:rsidRDefault="00365CC0" w:rsidP="00E8116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09.02.2018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Педагогическая конференция: «Первые итоги проекта «</w:t>
            </w:r>
            <w:r w:rsidRPr="004B4D9E">
              <w:rPr>
                <w:sz w:val="24"/>
                <w:szCs w:val="24"/>
              </w:rPr>
              <w:t xml:space="preserve">Проектирование    </w:t>
            </w:r>
            <w:proofErr w:type="spellStart"/>
            <w:r w:rsidRPr="004B4D9E">
              <w:rPr>
                <w:sz w:val="24"/>
                <w:szCs w:val="24"/>
              </w:rPr>
              <w:t>метапредметной</w:t>
            </w:r>
            <w:proofErr w:type="spellEnd"/>
            <w:r w:rsidRPr="004B4D9E">
              <w:rPr>
                <w:sz w:val="24"/>
                <w:szCs w:val="24"/>
              </w:rPr>
      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ОУ»</w:t>
            </w:r>
            <w:r w:rsidRPr="00C9093E">
              <w:rPr>
                <w:sz w:val="24"/>
                <w:szCs w:val="24"/>
              </w:rPr>
              <w:t>»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Презентация методических разработок педагогов, начала формирования банка нормативно-правовых и методико-диагностических материалов.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Брызгалова О.М.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>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Педагоги предметники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Апрель 2018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 Расчет расходов на поощрение педагогов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Брызгалова О.М.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Весь период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3F0581">
            <w:pPr>
              <w:spacing w:line="360" w:lineRule="auto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 Анализ результатов  и управленческой деятельности </w:t>
            </w:r>
            <w:r w:rsidRPr="00C9093E">
              <w:rPr>
                <w:sz w:val="24"/>
                <w:szCs w:val="24"/>
                <w:lang w:val="en-US"/>
              </w:rPr>
              <w:t>II</w:t>
            </w:r>
            <w:r w:rsidRPr="00C9093E">
              <w:rPr>
                <w:sz w:val="24"/>
                <w:szCs w:val="24"/>
              </w:rPr>
              <w:t xml:space="preserve"> этапа реализации проекта </w:t>
            </w:r>
            <w:r w:rsidRPr="00C9093E">
              <w:rPr>
                <w:b/>
                <w:sz w:val="24"/>
                <w:szCs w:val="24"/>
              </w:rPr>
              <w:t xml:space="preserve"> </w:t>
            </w:r>
            <w:r w:rsidRPr="00C9093E">
              <w:rPr>
                <w:sz w:val="24"/>
                <w:szCs w:val="24"/>
              </w:rPr>
              <w:t>«</w:t>
            </w:r>
            <w:r w:rsidRPr="004B4D9E">
              <w:rPr>
                <w:sz w:val="24"/>
                <w:szCs w:val="24"/>
              </w:rPr>
              <w:t xml:space="preserve">Проектирование    </w:t>
            </w:r>
            <w:proofErr w:type="spellStart"/>
            <w:r w:rsidRPr="004B4D9E">
              <w:rPr>
                <w:sz w:val="24"/>
                <w:szCs w:val="24"/>
              </w:rPr>
              <w:t>метапредметной</w:t>
            </w:r>
            <w:proofErr w:type="spellEnd"/>
            <w:r w:rsidRPr="004B4D9E">
              <w:rPr>
                <w:sz w:val="24"/>
                <w:szCs w:val="24"/>
              </w:rPr>
              <w:t xml:space="preserve">  образовательной   среды  средствами  развития      Школы инженерной культуры как   механизма повышения инвестиционной  привлекательности  и качества  образования в ОУ»</w:t>
            </w:r>
            <w:r w:rsidRPr="00C9093E">
              <w:rPr>
                <w:sz w:val="24"/>
                <w:szCs w:val="24"/>
              </w:rPr>
              <w:t>.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Брызгалова О.М.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 xml:space="preserve">.,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творческие группы педагогов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Май 2018</w:t>
            </w:r>
          </w:p>
        </w:tc>
      </w:tr>
      <w:tr w:rsidR="00365CC0" w:rsidRPr="00C9093E" w:rsidTr="00365CC0">
        <w:trPr>
          <w:trHeight w:val="609"/>
        </w:trPr>
        <w:tc>
          <w:tcPr>
            <w:tcW w:w="5760" w:type="dxa"/>
          </w:tcPr>
          <w:p w:rsidR="00365CC0" w:rsidRPr="00C9093E" w:rsidRDefault="00365CC0" w:rsidP="00C1080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Планирование работы по реализации проекта</w:t>
            </w:r>
            <w:r>
              <w:rPr>
                <w:sz w:val="24"/>
                <w:szCs w:val="24"/>
              </w:rPr>
              <w:t xml:space="preserve"> в 2018-2019 учебном году</w:t>
            </w:r>
            <w:r w:rsidRPr="00C9093E">
              <w:rPr>
                <w:sz w:val="24"/>
                <w:szCs w:val="24"/>
              </w:rPr>
              <w:t>.</w:t>
            </w:r>
          </w:p>
        </w:tc>
        <w:tc>
          <w:tcPr>
            <w:tcW w:w="2286" w:type="dxa"/>
            <w:gridSpan w:val="2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Брызгалова О.М.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НМ</w:t>
            </w:r>
            <w:r w:rsidRPr="00C9093E">
              <w:rPr>
                <w:sz w:val="24"/>
                <w:szCs w:val="24"/>
              </w:rPr>
              <w:t xml:space="preserve">Р, ВР </w:t>
            </w:r>
          </w:p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Т.Л.</w:t>
            </w:r>
          </w:p>
          <w:p w:rsidR="00365CC0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Е.И</w:t>
            </w:r>
            <w:r w:rsidRPr="00C9093E">
              <w:rPr>
                <w:sz w:val="24"/>
                <w:szCs w:val="24"/>
              </w:rPr>
              <w:t>.</w:t>
            </w:r>
          </w:p>
          <w:p w:rsidR="00482FBA" w:rsidRPr="00C9093E" w:rsidRDefault="00482FBA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лабораторий учителей</w:t>
            </w:r>
          </w:p>
        </w:tc>
        <w:tc>
          <w:tcPr>
            <w:tcW w:w="1314" w:type="dxa"/>
          </w:tcPr>
          <w:p w:rsidR="00365CC0" w:rsidRPr="00C9093E" w:rsidRDefault="00365CC0" w:rsidP="003F05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9093E">
              <w:rPr>
                <w:sz w:val="24"/>
                <w:szCs w:val="24"/>
              </w:rPr>
              <w:t>Июнь 2018</w:t>
            </w:r>
          </w:p>
        </w:tc>
      </w:tr>
    </w:tbl>
    <w:p w:rsidR="00C10800" w:rsidRDefault="00C10800"/>
    <w:sectPr w:rsidR="00C10800" w:rsidSect="006D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800"/>
    <w:rsid w:val="00365CC0"/>
    <w:rsid w:val="00482FBA"/>
    <w:rsid w:val="006D7F05"/>
    <w:rsid w:val="00C10800"/>
    <w:rsid w:val="00EC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2017-11-08T17:36:00Z</dcterms:created>
  <dcterms:modified xsi:type="dcterms:W3CDTF">2017-11-15T11:29:00Z</dcterms:modified>
</cp:coreProperties>
</file>